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27E36" w:rsidRDefault="00C313DD" w:rsidP="0024667C">
      <w:pPr>
        <w:tabs>
          <w:tab w:val="left" w:pos="5145"/>
        </w:tabs>
      </w:pPr>
      <w:r>
        <w:rPr>
          <w:noProof/>
        </w:rPr>
        <mc:AlternateContent>
          <mc:Choice Requires="wps">
            <w:drawing>
              <wp:anchor distT="0" distB="0" distL="114300" distR="114300" simplePos="0" relativeHeight="251666432" behindDoc="0" locked="0" layoutInCell="1" allowOverlap="1" wp14:anchorId="0108F923" wp14:editId="504A555B">
                <wp:simplePos x="0" y="0"/>
                <wp:positionH relativeFrom="column">
                  <wp:posOffset>2181225</wp:posOffset>
                </wp:positionH>
                <wp:positionV relativeFrom="paragraph">
                  <wp:posOffset>1471931</wp:posOffset>
                </wp:positionV>
                <wp:extent cx="4791075" cy="838200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4791075" cy="838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A6CD2" w:rsidRPr="00126B1B" w:rsidRDefault="00DA6CD2" w:rsidP="00DA6CD2">
                            <w:pPr>
                              <w:autoSpaceDE w:val="0"/>
                              <w:autoSpaceDN w:val="0"/>
                              <w:adjustRightInd w:val="0"/>
                              <w:spacing w:after="0" w:line="240" w:lineRule="auto"/>
                              <w:rPr>
                                <w:rFonts w:cs="HoeflerText-Black"/>
                                <w:b/>
                                <w:color w:val="C00000"/>
                                <w:sz w:val="28"/>
                                <w:szCs w:val="28"/>
                              </w:rPr>
                            </w:pPr>
                            <w:r w:rsidRPr="00126B1B">
                              <w:rPr>
                                <w:rFonts w:cs="HoeflerText-Black"/>
                                <w:b/>
                                <w:color w:val="C00000"/>
                                <w:sz w:val="28"/>
                                <w:szCs w:val="28"/>
                              </w:rPr>
                              <w:t>What is hemophilia?</w:t>
                            </w:r>
                          </w:p>
                          <w:p w:rsidR="00DA6CD2" w:rsidRPr="00E37A93" w:rsidRDefault="00DA6CD2" w:rsidP="00DA6CD2">
                            <w:pPr>
                              <w:autoSpaceDE w:val="0"/>
                              <w:autoSpaceDN w:val="0"/>
                              <w:adjustRightInd w:val="0"/>
                              <w:spacing w:after="0" w:line="240" w:lineRule="auto"/>
                              <w:rPr>
                                <w:rFonts w:cs="HoeflerText-Regular"/>
                                <w:sz w:val="23"/>
                                <w:szCs w:val="23"/>
                              </w:rPr>
                            </w:pPr>
                            <w:r w:rsidRPr="00E37A93">
                              <w:rPr>
                                <w:rFonts w:cs="HoeflerText-Regular"/>
                                <w:sz w:val="23"/>
                                <w:szCs w:val="23"/>
                              </w:rPr>
                              <w:t xml:space="preserve">Hemophilia is due to a deficiency or lack of a specific protein in the blood necessary for proper clotting. The primary symptom of the disorder is chronic, uncontrolled, and often spontaneous bleeding into the joints, muscles, and soft tissue areas of the body. </w:t>
                            </w:r>
                            <w:r w:rsidR="001108D2" w:rsidRPr="00E37A93">
                              <w:rPr>
                                <w:rFonts w:cs="HoeflerText-Regular"/>
                                <w:sz w:val="23"/>
                                <w:szCs w:val="23"/>
                              </w:rPr>
                              <w:t xml:space="preserve">  There are three levels of severity – severe, moderate and mild</w:t>
                            </w:r>
                            <w:r w:rsidR="00E37A93" w:rsidRPr="00E37A93">
                              <w:rPr>
                                <w:rFonts w:cs="HoeflerText-Regular"/>
                                <w:sz w:val="23"/>
                                <w:szCs w:val="23"/>
                              </w:rPr>
                              <w:t>.</w:t>
                            </w:r>
                          </w:p>
                          <w:p w:rsidR="00B644B4" w:rsidRDefault="00B644B4" w:rsidP="00DA6CD2">
                            <w:pPr>
                              <w:autoSpaceDE w:val="0"/>
                              <w:autoSpaceDN w:val="0"/>
                              <w:adjustRightInd w:val="0"/>
                              <w:spacing w:after="0" w:line="240" w:lineRule="auto"/>
                              <w:rPr>
                                <w:rFonts w:cs="HoeflerText-Regular"/>
                                <w:sz w:val="24"/>
                                <w:szCs w:val="24"/>
                              </w:rPr>
                            </w:pPr>
                          </w:p>
                          <w:p w:rsidR="00B644B4" w:rsidRDefault="00B644B4" w:rsidP="00DA6CD2">
                            <w:pPr>
                              <w:autoSpaceDE w:val="0"/>
                              <w:autoSpaceDN w:val="0"/>
                              <w:adjustRightInd w:val="0"/>
                              <w:spacing w:after="0" w:line="240" w:lineRule="auto"/>
                              <w:rPr>
                                <w:rFonts w:cs="HoeflerText-Regular"/>
                                <w:b/>
                                <w:color w:val="C00000"/>
                                <w:sz w:val="28"/>
                                <w:szCs w:val="28"/>
                              </w:rPr>
                            </w:pPr>
                            <w:r w:rsidRPr="00B644B4">
                              <w:rPr>
                                <w:rFonts w:cs="HoeflerText-Regular"/>
                                <w:b/>
                                <w:color w:val="C00000"/>
                                <w:sz w:val="28"/>
                                <w:szCs w:val="28"/>
                              </w:rPr>
                              <w:t xml:space="preserve">What is von </w:t>
                            </w:r>
                            <w:proofErr w:type="spellStart"/>
                            <w:r w:rsidRPr="00B644B4">
                              <w:rPr>
                                <w:rFonts w:cs="HoeflerText-Regular"/>
                                <w:b/>
                                <w:color w:val="C00000"/>
                                <w:sz w:val="28"/>
                                <w:szCs w:val="28"/>
                              </w:rPr>
                              <w:t>Willebrand</w:t>
                            </w:r>
                            <w:proofErr w:type="spellEnd"/>
                            <w:r w:rsidRPr="00B644B4">
                              <w:rPr>
                                <w:rFonts w:cs="HoeflerText-Regular"/>
                                <w:b/>
                                <w:color w:val="C00000"/>
                                <w:sz w:val="28"/>
                                <w:szCs w:val="28"/>
                              </w:rPr>
                              <w:t xml:space="preserve"> Disease?</w:t>
                            </w:r>
                          </w:p>
                          <w:p w:rsidR="00B644B4" w:rsidRPr="00E37A93" w:rsidRDefault="00B644B4" w:rsidP="00DA6CD2">
                            <w:pPr>
                              <w:autoSpaceDE w:val="0"/>
                              <w:autoSpaceDN w:val="0"/>
                              <w:adjustRightInd w:val="0"/>
                              <w:spacing w:after="0" w:line="240" w:lineRule="auto"/>
                              <w:rPr>
                                <w:rFonts w:cs="HoeflerText-Regular"/>
                                <w:color w:val="C00000"/>
                                <w:sz w:val="23"/>
                                <w:szCs w:val="23"/>
                              </w:rPr>
                            </w:pPr>
                            <w:r w:rsidRPr="00E37A93">
                              <w:rPr>
                                <w:rFonts w:cs="Arial"/>
                                <w:sz w:val="23"/>
                                <w:szCs w:val="23"/>
                              </w:rPr>
                              <w:t xml:space="preserve">Von </w:t>
                            </w:r>
                            <w:proofErr w:type="spellStart"/>
                            <w:r w:rsidRPr="00E37A93">
                              <w:rPr>
                                <w:rFonts w:cs="Arial"/>
                                <w:sz w:val="23"/>
                                <w:szCs w:val="23"/>
                              </w:rPr>
                              <w:t>Willebrand</w:t>
                            </w:r>
                            <w:proofErr w:type="spellEnd"/>
                            <w:r w:rsidRPr="00E37A93">
                              <w:rPr>
                                <w:rFonts w:cs="Arial"/>
                                <w:sz w:val="23"/>
                                <w:szCs w:val="23"/>
                              </w:rPr>
                              <w:t xml:space="preserve"> disease (VWD) is the most common bleeding disorder, affecting between 1% </w:t>
                            </w:r>
                            <w:proofErr w:type="gramStart"/>
                            <w:r w:rsidRPr="00E37A93">
                              <w:rPr>
                                <w:rFonts w:cs="Arial"/>
                                <w:sz w:val="23"/>
                                <w:szCs w:val="23"/>
                              </w:rPr>
                              <w:t>or</w:t>
                            </w:r>
                            <w:proofErr w:type="gramEnd"/>
                            <w:r w:rsidRPr="00E37A93">
                              <w:rPr>
                                <w:rFonts w:cs="Arial"/>
                                <w:sz w:val="23"/>
                                <w:szCs w:val="23"/>
                              </w:rPr>
                              <w:t xml:space="preserve"> 2% of the U.S. population. The condition occurs when the von </w:t>
                            </w:r>
                            <w:proofErr w:type="spellStart"/>
                            <w:r w:rsidRPr="00E37A93">
                              <w:rPr>
                                <w:rFonts w:cs="Arial"/>
                                <w:sz w:val="23"/>
                                <w:szCs w:val="23"/>
                              </w:rPr>
                              <w:t>Willebrand</w:t>
                            </w:r>
                            <w:proofErr w:type="spellEnd"/>
                            <w:r w:rsidRPr="00E37A93">
                              <w:rPr>
                                <w:rFonts w:cs="Arial"/>
                                <w:sz w:val="23"/>
                                <w:szCs w:val="23"/>
                              </w:rPr>
                              <w:t xml:space="preserve"> factor, a protein that works in unison with factor VIII, is missing or defective.  VWD affects both men and women</w:t>
                            </w:r>
                            <w:r w:rsidR="00E37A93">
                              <w:rPr>
                                <w:rFonts w:cs="Arial"/>
                                <w:sz w:val="23"/>
                                <w:szCs w:val="23"/>
                              </w:rPr>
                              <w:t>.  Sy</w:t>
                            </w:r>
                            <w:r w:rsidRPr="00E37A93">
                              <w:rPr>
                                <w:rFonts w:cs="Arial"/>
                                <w:sz w:val="23"/>
                                <w:szCs w:val="23"/>
                              </w:rPr>
                              <w:t xml:space="preserve">mptoms often include frequent nosebleeds, easy bruising and excessive bleeding, particularly following surgery. Like hemophilia, there are three different </w:t>
                            </w:r>
                            <w:r w:rsidR="00E37A93">
                              <w:rPr>
                                <w:rFonts w:cs="Arial"/>
                                <w:sz w:val="23"/>
                                <w:szCs w:val="23"/>
                              </w:rPr>
                              <w:t xml:space="preserve">levels of </w:t>
                            </w:r>
                            <w:r w:rsidRPr="00E37A93">
                              <w:rPr>
                                <w:rFonts w:cs="Arial"/>
                                <w:sz w:val="23"/>
                                <w:szCs w:val="23"/>
                              </w:rPr>
                              <w:t>severit</w:t>
                            </w:r>
                            <w:r w:rsidR="00E37A93">
                              <w:rPr>
                                <w:rFonts w:cs="Arial"/>
                                <w:sz w:val="23"/>
                                <w:szCs w:val="23"/>
                              </w:rPr>
                              <w:t>y</w:t>
                            </w:r>
                            <w:r w:rsidRPr="00E37A93">
                              <w:rPr>
                                <w:rFonts w:cs="Arial"/>
                                <w:sz w:val="23"/>
                                <w:szCs w:val="23"/>
                              </w:rPr>
                              <w:t>—sever</w:t>
                            </w:r>
                            <w:r w:rsidR="001108D2" w:rsidRPr="00E37A93">
                              <w:rPr>
                                <w:rFonts w:cs="Arial"/>
                                <w:sz w:val="23"/>
                                <w:szCs w:val="23"/>
                              </w:rPr>
                              <w:t>e</w:t>
                            </w:r>
                            <w:r w:rsidRPr="00E37A93">
                              <w:rPr>
                                <w:rFonts w:cs="Arial"/>
                                <w:sz w:val="23"/>
                                <w:szCs w:val="23"/>
                              </w:rPr>
                              <w:t>, moderate and mild</w:t>
                            </w:r>
                            <w:r w:rsidR="001108D2" w:rsidRPr="00E37A93">
                              <w:rPr>
                                <w:rFonts w:cs="Arial"/>
                                <w:sz w:val="23"/>
                                <w:szCs w:val="23"/>
                              </w:rPr>
                              <w:t>.</w:t>
                            </w:r>
                          </w:p>
                          <w:p w:rsidR="00DA6CD2" w:rsidRDefault="00DA6CD2" w:rsidP="00DA6CD2">
                            <w:pPr>
                              <w:autoSpaceDE w:val="0"/>
                              <w:autoSpaceDN w:val="0"/>
                              <w:adjustRightInd w:val="0"/>
                              <w:spacing w:after="0" w:line="240" w:lineRule="auto"/>
                              <w:rPr>
                                <w:rFonts w:cs="HoeflerText-Regular"/>
                                <w:sz w:val="24"/>
                                <w:szCs w:val="24"/>
                              </w:rPr>
                            </w:pPr>
                          </w:p>
                          <w:p w:rsidR="00DA6CD2" w:rsidRPr="00D45536" w:rsidRDefault="00DA6CD2" w:rsidP="00DA6CD2">
                            <w:pPr>
                              <w:autoSpaceDE w:val="0"/>
                              <w:autoSpaceDN w:val="0"/>
                              <w:adjustRightInd w:val="0"/>
                              <w:spacing w:after="0" w:line="240" w:lineRule="auto"/>
                              <w:rPr>
                                <w:rFonts w:cs="HoeflerText-Regular"/>
                                <w:b/>
                                <w:color w:val="C00000"/>
                                <w:sz w:val="28"/>
                                <w:szCs w:val="28"/>
                              </w:rPr>
                            </w:pPr>
                            <w:r w:rsidRPr="00D45536">
                              <w:rPr>
                                <w:rFonts w:cs="HoeflerText-Regular"/>
                                <w:b/>
                                <w:color w:val="C00000"/>
                                <w:sz w:val="28"/>
                                <w:szCs w:val="28"/>
                              </w:rPr>
                              <w:t xml:space="preserve">How </w:t>
                            </w:r>
                            <w:r w:rsidR="001108D2">
                              <w:rPr>
                                <w:rFonts w:cs="HoeflerText-Regular"/>
                                <w:b/>
                                <w:color w:val="C00000"/>
                                <w:sz w:val="28"/>
                                <w:szCs w:val="28"/>
                              </w:rPr>
                              <w:t>are bleeding diso</w:t>
                            </w:r>
                            <w:r w:rsidR="002E13C8">
                              <w:rPr>
                                <w:rFonts w:cs="HoeflerText-Regular"/>
                                <w:b/>
                                <w:color w:val="C00000"/>
                                <w:sz w:val="28"/>
                                <w:szCs w:val="28"/>
                              </w:rPr>
                              <w:t>r</w:t>
                            </w:r>
                            <w:r w:rsidR="001108D2">
                              <w:rPr>
                                <w:rFonts w:cs="HoeflerText-Regular"/>
                                <w:b/>
                                <w:color w:val="C00000"/>
                                <w:sz w:val="28"/>
                                <w:szCs w:val="28"/>
                              </w:rPr>
                              <w:t>ders</w:t>
                            </w:r>
                            <w:r w:rsidRPr="00D45536">
                              <w:rPr>
                                <w:rFonts w:cs="HoeflerText-Regular"/>
                                <w:b/>
                                <w:color w:val="C00000"/>
                                <w:sz w:val="28"/>
                                <w:szCs w:val="28"/>
                              </w:rPr>
                              <w:t xml:space="preserve"> treated?</w:t>
                            </w:r>
                          </w:p>
                          <w:p w:rsidR="00DA6CD2" w:rsidRPr="00E37A93" w:rsidRDefault="00DA6CD2" w:rsidP="00DA6CD2">
                            <w:pPr>
                              <w:autoSpaceDE w:val="0"/>
                              <w:autoSpaceDN w:val="0"/>
                              <w:adjustRightInd w:val="0"/>
                              <w:spacing w:after="0" w:line="240" w:lineRule="auto"/>
                              <w:rPr>
                                <w:rFonts w:cs="HoeflerText-Regular"/>
                                <w:sz w:val="23"/>
                                <w:szCs w:val="23"/>
                              </w:rPr>
                            </w:pPr>
                            <w:r w:rsidRPr="00E37A93">
                              <w:rPr>
                                <w:rFonts w:cs="HoeflerText-Regular"/>
                                <w:sz w:val="23"/>
                                <w:szCs w:val="23"/>
                              </w:rPr>
                              <w:t>Hemophilia and related bleeding disorders patients require life-long infusions of expensive clotting factor therapies to replace the missing or deficient proteins to prevent life-threatening internal bleeding.</w:t>
                            </w:r>
                          </w:p>
                          <w:p w:rsidR="00DA6CD2" w:rsidRPr="00E37A93" w:rsidRDefault="00DA6CD2" w:rsidP="00DA6CD2">
                            <w:pPr>
                              <w:autoSpaceDE w:val="0"/>
                              <w:autoSpaceDN w:val="0"/>
                              <w:adjustRightInd w:val="0"/>
                              <w:spacing w:after="0" w:line="240" w:lineRule="auto"/>
                              <w:rPr>
                                <w:rFonts w:cs="HoeflerText-Regular"/>
                                <w:sz w:val="23"/>
                                <w:szCs w:val="23"/>
                              </w:rPr>
                            </w:pPr>
                          </w:p>
                          <w:p w:rsidR="00DA6CD2" w:rsidRPr="00E37A93" w:rsidRDefault="00DA6CD2" w:rsidP="00DA6CD2">
                            <w:pPr>
                              <w:autoSpaceDE w:val="0"/>
                              <w:autoSpaceDN w:val="0"/>
                              <w:adjustRightInd w:val="0"/>
                              <w:spacing w:after="0" w:line="240" w:lineRule="auto"/>
                              <w:rPr>
                                <w:rFonts w:cs="HoeflerText-Black"/>
                                <w:sz w:val="23"/>
                                <w:szCs w:val="23"/>
                              </w:rPr>
                            </w:pPr>
                            <w:r w:rsidRPr="00E37A93">
                              <w:rPr>
                                <w:rFonts w:cs="HoeflerText-Black"/>
                                <w:sz w:val="23"/>
                                <w:szCs w:val="23"/>
                              </w:rPr>
                              <w:t>Due to their biologic nature, clotting factor therapies require specialized storage and handling.  Thus, patients cannot access their medications at your traditional neighborhood pharmacy.  Instead, medication is provided through specialty pharmacies.</w:t>
                            </w:r>
                          </w:p>
                          <w:p w:rsidR="00DA6CD2" w:rsidRPr="00E37A93" w:rsidRDefault="00DA6CD2" w:rsidP="00DA6CD2">
                            <w:pPr>
                              <w:autoSpaceDE w:val="0"/>
                              <w:autoSpaceDN w:val="0"/>
                              <w:adjustRightInd w:val="0"/>
                              <w:spacing w:after="0" w:line="240" w:lineRule="auto"/>
                              <w:rPr>
                                <w:rFonts w:cs="HoeflerText-Black"/>
                                <w:sz w:val="23"/>
                                <w:szCs w:val="23"/>
                              </w:rPr>
                            </w:pPr>
                          </w:p>
                          <w:p w:rsidR="00DA6CD2" w:rsidRPr="00E37A93" w:rsidRDefault="00DA6CD2" w:rsidP="00DA6CD2">
                            <w:pPr>
                              <w:autoSpaceDE w:val="0"/>
                              <w:autoSpaceDN w:val="0"/>
                              <w:adjustRightInd w:val="0"/>
                              <w:spacing w:after="0" w:line="240" w:lineRule="auto"/>
                              <w:rPr>
                                <w:rFonts w:cs="HoeflerText-Black"/>
                                <w:sz w:val="23"/>
                                <w:szCs w:val="23"/>
                              </w:rPr>
                            </w:pPr>
                            <w:r w:rsidRPr="00E37A93">
                              <w:rPr>
                                <w:rFonts w:cs="HoeflerText-Black"/>
                                <w:sz w:val="23"/>
                                <w:szCs w:val="23"/>
                              </w:rPr>
                              <w:t>Specialty pharmacies (including hemophilia treatment centers participating in the federal 340B program) usually deliver life-saving clotting factors to patients via mail or other home delivery method and provide a range of support services not offered by traditional pharmacies.</w:t>
                            </w:r>
                          </w:p>
                          <w:p w:rsidR="00DA6CD2" w:rsidRPr="00126B1B" w:rsidRDefault="00DA6CD2" w:rsidP="00DA6CD2">
                            <w:pPr>
                              <w:autoSpaceDE w:val="0"/>
                              <w:autoSpaceDN w:val="0"/>
                              <w:adjustRightInd w:val="0"/>
                              <w:spacing w:after="0" w:line="240" w:lineRule="auto"/>
                              <w:rPr>
                                <w:rFonts w:cs="HoeflerText-Black"/>
                                <w:sz w:val="24"/>
                                <w:szCs w:val="24"/>
                              </w:rPr>
                            </w:pPr>
                          </w:p>
                          <w:p w:rsidR="00DA6CD2" w:rsidRPr="00126B1B" w:rsidRDefault="00DA6CD2" w:rsidP="00DA6CD2">
                            <w:pPr>
                              <w:autoSpaceDE w:val="0"/>
                              <w:autoSpaceDN w:val="0"/>
                              <w:adjustRightInd w:val="0"/>
                              <w:spacing w:after="0" w:line="240" w:lineRule="auto"/>
                              <w:rPr>
                                <w:rFonts w:cs="HoeflerText-Black"/>
                                <w:b/>
                                <w:color w:val="C00000"/>
                                <w:sz w:val="28"/>
                                <w:szCs w:val="28"/>
                              </w:rPr>
                            </w:pPr>
                            <w:r>
                              <w:rPr>
                                <w:rFonts w:cs="HoeflerText-Black"/>
                                <w:b/>
                                <w:color w:val="C00000"/>
                                <w:sz w:val="28"/>
                                <w:szCs w:val="28"/>
                              </w:rPr>
                              <w:t>Where</w:t>
                            </w:r>
                            <w:r w:rsidRPr="00126B1B">
                              <w:rPr>
                                <w:rFonts w:cs="HoeflerText-Black"/>
                                <w:b/>
                                <w:color w:val="C00000"/>
                                <w:sz w:val="28"/>
                                <w:szCs w:val="28"/>
                              </w:rPr>
                              <w:t xml:space="preserve"> </w:t>
                            </w:r>
                            <w:r>
                              <w:rPr>
                                <w:rFonts w:cs="HoeflerText-Black"/>
                                <w:b/>
                                <w:color w:val="C00000"/>
                                <w:sz w:val="28"/>
                                <w:szCs w:val="28"/>
                              </w:rPr>
                              <w:t>do</w:t>
                            </w:r>
                            <w:r w:rsidRPr="00126B1B">
                              <w:rPr>
                                <w:rFonts w:cs="HoeflerText-Black"/>
                                <w:b/>
                                <w:color w:val="C00000"/>
                                <w:sz w:val="28"/>
                                <w:szCs w:val="28"/>
                              </w:rPr>
                              <w:t xml:space="preserve"> </w:t>
                            </w:r>
                            <w:r w:rsidR="001108D2">
                              <w:rPr>
                                <w:rFonts w:cs="HoeflerText-Black"/>
                                <w:b/>
                                <w:color w:val="C00000"/>
                                <w:sz w:val="28"/>
                                <w:szCs w:val="28"/>
                              </w:rPr>
                              <w:t>bleeding disorders</w:t>
                            </w:r>
                            <w:r w:rsidRPr="00126B1B">
                              <w:rPr>
                                <w:rFonts w:cs="HoeflerText-Black"/>
                                <w:b/>
                                <w:color w:val="C00000"/>
                                <w:sz w:val="28"/>
                                <w:szCs w:val="28"/>
                              </w:rPr>
                              <w:t xml:space="preserve"> </w:t>
                            </w:r>
                            <w:r>
                              <w:rPr>
                                <w:rFonts w:cs="HoeflerText-Black"/>
                                <w:b/>
                                <w:color w:val="C00000"/>
                                <w:sz w:val="28"/>
                                <w:szCs w:val="28"/>
                              </w:rPr>
                              <w:t>patients receive care</w:t>
                            </w:r>
                            <w:r w:rsidRPr="00126B1B">
                              <w:rPr>
                                <w:rFonts w:cs="HoeflerText-Black"/>
                                <w:b/>
                                <w:color w:val="C00000"/>
                                <w:sz w:val="28"/>
                                <w:szCs w:val="28"/>
                              </w:rPr>
                              <w:t>?</w:t>
                            </w:r>
                          </w:p>
                          <w:p w:rsidR="00DA6CD2" w:rsidRPr="00E37A93" w:rsidRDefault="00DA6CD2" w:rsidP="00DA6CD2">
                            <w:pPr>
                              <w:autoSpaceDE w:val="0"/>
                              <w:autoSpaceDN w:val="0"/>
                              <w:adjustRightInd w:val="0"/>
                              <w:spacing w:after="0" w:line="240" w:lineRule="auto"/>
                              <w:rPr>
                                <w:rFonts w:cs="HoeflerText-Regular"/>
                                <w:sz w:val="23"/>
                                <w:szCs w:val="23"/>
                              </w:rPr>
                            </w:pPr>
                            <w:r w:rsidRPr="00E37A93">
                              <w:rPr>
                                <w:rFonts w:cs="HoeflerText-Regular"/>
                                <w:sz w:val="23"/>
                                <w:szCs w:val="23"/>
                              </w:rPr>
                              <w:t xml:space="preserve">Hemophilia and related bleeding disorders patients need access to hematologists and other health care professionals and specialists knowledgeable about hemophilia.  The majority of patients receive care at a federally-funded hemophilia treatment center (HTCs).  </w:t>
                            </w:r>
                          </w:p>
                          <w:p w:rsidR="00DA6CD2" w:rsidRPr="00E37A93" w:rsidRDefault="00DA6CD2" w:rsidP="00DA6CD2">
                            <w:pPr>
                              <w:autoSpaceDE w:val="0"/>
                              <w:autoSpaceDN w:val="0"/>
                              <w:adjustRightInd w:val="0"/>
                              <w:spacing w:after="0" w:line="240" w:lineRule="auto"/>
                              <w:rPr>
                                <w:rFonts w:cs="HoeflerText-Regular"/>
                                <w:sz w:val="23"/>
                                <w:szCs w:val="23"/>
                              </w:rPr>
                            </w:pPr>
                          </w:p>
                          <w:p w:rsidR="00DA6CD2" w:rsidRPr="00E37A93" w:rsidRDefault="00DA6CD2" w:rsidP="00DA6CD2">
                            <w:pPr>
                              <w:autoSpaceDE w:val="0"/>
                              <w:autoSpaceDN w:val="0"/>
                              <w:adjustRightInd w:val="0"/>
                              <w:spacing w:after="0" w:line="240" w:lineRule="auto"/>
                              <w:rPr>
                                <w:rFonts w:cs="HoeflerText-Regular"/>
                                <w:sz w:val="23"/>
                                <w:szCs w:val="23"/>
                              </w:rPr>
                            </w:pPr>
                            <w:r w:rsidRPr="00E37A93">
                              <w:rPr>
                                <w:rFonts w:cs="HoeflerText-Regular"/>
                                <w:sz w:val="23"/>
                                <w:szCs w:val="23"/>
                              </w:rPr>
                              <w:t>HTCs provide comprehensive care via specially-trained multi-disciplinary teams that include hematologists, pediatricians, nurses, social workers, physical therapists, orthopedists, and dentists, among others.</w:t>
                            </w:r>
                          </w:p>
                          <w:p w:rsidR="00DA6CD2" w:rsidRPr="00E37A93" w:rsidRDefault="00DA6CD2" w:rsidP="00DA6CD2">
                            <w:pPr>
                              <w:autoSpaceDE w:val="0"/>
                              <w:autoSpaceDN w:val="0"/>
                              <w:adjustRightInd w:val="0"/>
                              <w:spacing w:after="0" w:line="240" w:lineRule="auto"/>
                              <w:rPr>
                                <w:rFonts w:cs="HoeflerText-Regular"/>
                                <w:sz w:val="23"/>
                                <w:szCs w:val="23"/>
                              </w:rPr>
                            </w:pPr>
                          </w:p>
                          <w:p w:rsidR="00DA6CD2" w:rsidRPr="00E37A93" w:rsidRDefault="00DA6CD2" w:rsidP="00DA6CD2">
                            <w:pPr>
                              <w:autoSpaceDE w:val="0"/>
                              <w:autoSpaceDN w:val="0"/>
                              <w:adjustRightInd w:val="0"/>
                              <w:spacing w:after="0" w:line="240" w:lineRule="auto"/>
                              <w:rPr>
                                <w:rFonts w:cs="HoeflerText-Regular"/>
                                <w:sz w:val="23"/>
                                <w:szCs w:val="23"/>
                              </w:rPr>
                            </w:pPr>
                            <w:r w:rsidRPr="00E37A93">
                              <w:rPr>
                                <w:rFonts w:cs="HoeflerText-Regular"/>
                                <w:sz w:val="23"/>
                                <w:szCs w:val="23"/>
                              </w:rPr>
                              <w:t xml:space="preserve">HTCs treat the whole person and the family, through continuous monitoring of all the medical and psychosocial aspects of bleeding disorders, including their physical, emotional, psychological, educational, financial and vocational factors. </w:t>
                            </w:r>
                          </w:p>
                          <w:p w:rsidR="005E448B" w:rsidRPr="00126B1B" w:rsidRDefault="005E448B" w:rsidP="00126B1B">
                            <w:pPr>
                              <w:autoSpaceDE w:val="0"/>
                              <w:autoSpaceDN w:val="0"/>
                              <w:adjustRightInd w:val="0"/>
                              <w:spacing w:after="0" w:line="240" w:lineRule="auto"/>
                              <w:rPr>
                                <w:rFonts w:cs="HoeflerText-Regula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75pt;margin-top:115.9pt;width:377.25pt;height:6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" fillcolor="white [3201]" stroked="f" strokeweight=".5pt">
                <v:textbox>
                  <w:txbxContent>
                    <w:p w:rsidR="00DA6CD2" w:rsidRPr="00126B1B" w:rsidRDefault="00DA6CD2" w:rsidP="00DA6CD2">
                      <w:pPr>
                        <w:autoSpaceDE w:val="0"/>
                        <w:autoSpaceDN w:val="0"/>
                        <w:adjustRightInd w:val="0"/>
                        <w:spacing w:after="0" w:line="240" w:lineRule="auto"/>
                        <w:rPr>
                          <w:rFonts w:cs="HoeflerText-Black"/>
                          <w:b/>
                          <w:color w:val="C00000"/>
                          <w:sz w:val="28"/>
                          <w:szCs w:val="28"/>
                        </w:rPr>
                      </w:pPr>
                      <w:r w:rsidRPr="00126B1B">
                        <w:rPr>
                          <w:rFonts w:cs="HoeflerText-Black"/>
                          <w:b/>
                          <w:color w:val="C00000"/>
                          <w:sz w:val="28"/>
                          <w:szCs w:val="28"/>
                        </w:rPr>
                        <w:t>What is hemophilia?</w:t>
                      </w:r>
                    </w:p>
                    <w:p w:rsidR="00DA6CD2" w:rsidRPr="00E37A93" w:rsidRDefault="00DA6CD2" w:rsidP="00DA6CD2">
                      <w:pPr>
                        <w:autoSpaceDE w:val="0"/>
                        <w:autoSpaceDN w:val="0"/>
                        <w:adjustRightInd w:val="0"/>
                        <w:spacing w:after="0" w:line="240" w:lineRule="auto"/>
                        <w:rPr>
                          <w:rFonts w:cs="HoeflerText-Regular"/>
                          <w:sz w:val="23"/>
                          <w:szCs w:val="23"/>
                        </w:rPr>
                      </w:pPr>
                      <w:r w:rsidRPr="00E37A93">
                        <w:rPr>
                          <w:rFonts w:cs="HoeflerText-Regular"/>
                          <w:sz w:val="23"/>
                          <w:szCs w:val="23"/>
                        </w:rPr>
                        <w:t xml:space="preserve">Hemophilia is due to a deficiency or lack of a specific protein in the blood necessary for proper clotting. The primary symptom of the disorder is chronic, uncontrolled, and often spontaneous bleeding into the joints, muscles, and soft tissue areas of the body. </w:t>
                      </w:r>
                      <w:r w:rsidR="001108D2" w:rsidRPr="00E37A93">
                        <w:rPr>
                          <w:rFonts w:cs="HoeflerText-Regular"/>
                          <w:sz w:val="23"/>
                          <w:szCs w:val="23"/>
                        </w:rPr>
                        <w:t xml:space="preserve">  There are three levels of severity – severe, moderate and mild</w:t>
                      </w:r>
                      <w:r w:rsidR="00E37A93" w:rsidRPr="00E37A93">
                        <w:rPr>
                          <w:rFonts w:cs="HoeflerText-Regular"/>
                          <w:sz w:val="23"/>
                          <w:szCs w:val="23"/>
                        </w:rPr>
                        <w:t>.</w:t>
                      </w:r>
                    </w:p>
                    <w:p w:rsidR="00B644B4" w:rsidRDefault="00B644B4" w:rsidP="00DA6CD2">
                      <w:pPr>
                        <w:autoSpaceDE w:val="0"/>
                        <w:autoSpaceDN w:val="0"/>
                        <w:adjustRightInd w:val="0"/>
                        <w:spacing w:after="0" w:line="240" w:lineRule="auto"/>
                        <w:rPr>
                          <w:rFonts w:cs="HoeflerText-Regular"/>
                          <w:sz w:val="24"/>
                          <w:szCs w:val="24"/>
                        </w:rPr>
                      </w:pPr>
                    </w:p>
                    <w:p w:rsidR="00B644B4" w:rsidRDefault="00B644B4" w:rsidP="00DA6CD2">
                      <w:pPr>
                        <w:autoSpaceDE w:val="0"/>
                        <w:autoSpaceDN w:val="0"/>
                        <w:adjustRightInd w:val="0"/>
                        <w:spacing w:after="0" w:line="240" w:lineRule="auto"/>
                        <w:rPr>
                          <w:rFonts w:cs="HoeflerText-Regular"/>
                          <w:b/>
                          <w:color w:val="C00000"/>
                          <w:sz w:val="28"/>
                          <w:szCs w:val="28"/>
                        </w:rPr>
                      </w:pPr>
                      <w:r w:rsidRPr="00B644B4">
                        <w:rPr>
                          <w:rFonts w:cs="HoeflerText-Regular"/>
                          <w:b/>
                          <w:color w:val="C00000"/>
                          <w:sz w:val="28"/>
                          <w:szCs w:val="28"/>
                        </w:rPr>
                        <w:t xml:space="preserve">What is von </w:t>
                      </w:r>
                      <w:proofErr w:type="spellStart"/>
                      <w:r w:rsidRPr="00B644B4">
                        <w:rPr>
                          <w:rFonts w:cs="HoeflerText-Regular"/>
                          <w:b/>
                          <w:color w:val="C00000"/>
                          <w:sz w:val="28"/>
                          <w:szCs w:val="28"/>
                        </w:rPr>
                        <w:t>Willebrand</w:t>
                      </w:r>
                      <w:proofErr w:type="spellEnd"/>
                      <w:r w:rsidRPr="00B644B4">
                        <w:rPr>
                          <w:rFonts w:cs="HoeflerText-Regular"/>
                          <w:b/>
                          <w:color w:val="C00000"/>
                          <w:sz w:val="28"/>
                          <w:szCs w:val="28"/>
                        </w:rPr>
                        <w:t xml:space="preserve"> Disease?</w:t>
                      </w:r>
                    </w:p>
                    <w:p w:rsidR="00B644B4" w:rsidRPr="00E37A93" w:rsidRDefault="00B644B4" w:rsidP="00DA6CD2">
                      <w:pPr>
                        <w:autoSpaceDE w:val="0"/>
                        <w:autoSpaceDN w:val="0"/>
                        <w:adjustRightInd w:val="0"/>
                        <w:spacing w:after="0" w:line="240" w:lineRule="auto"/>
                        <w:rPr>
                          <w:rFonts w:cs="HoeflerText-Regular"/>
                          <w:color w:val="C00000"/>
                          <w:sz w:val="23"/>
                          <w:szCs w:val="23"/>
                        </w:rPr>
                      </w:pPr>
                      <w:r w:rsidRPr="00E37A93">
                        <w:rPr>
                          <w:rFonts w:cs="Arial"/>
                          <w:sz w:val="23"/>
                          <w:szCs w:val="23"/>
                        </w:rPr>
                        <w:t xml:space="preserve">Von </w:t>
                      </w:r>
                      <w:proofErr w:type="spellStart"/>
                      <w:r w:rsidRPr="00E37A93">
                        <w:rPr>
                          <w:rFonts w:cs="Arial"/>
                          <w:sz w:val="23"/>
                          <w:szCs w:val="23"/>
                        </w:rPr>
                        <w:t>Willebrand</w:t>
                      </w:r>
                      <w:proofErr w:type="spellEnd"/>
                      <w:r w:rsidRPr="00E37A93">
                        <w:rPr>
                          <w:rFonts w:cs="Arial"/>
                          <w:sz w:val="23"/>
                          <w:szCs w:val="23"/>
                        </w:rPr>
                        <w:t xml:space="preserve"> disease (VWD) is the most common bleeding disorder, affecting between 1% </w:t>
                      </w:r>
                      <w:proofErr w:type="gramStart"/>
                      <w:r w:rsidRPr="00E37A93">
                        <w:rPr>
                          <w:rFonts w:cs="Arial"/>
                          <w:sz w:val="23"/>
                          <w:szCs w:val="23"/>
                        </w:rPr>
                        <w:t>or</w:t>
                      </w:r>
                      <w:proofErr w:type="gramEnd"/>
                      <w:r w:rsidRPr="00E37A93">
                        <w:rPr>
                          <w:rFonts w:cs="Arial"/>
                          <w:sz w:val="23"/>
                          <w:szCs w:val="23"/>
                        </w:rPr>
                        <w:t xml:space="preserve"> 2% of the U.S. population. The condition occurs when the von </w:t>
                      </w:r>
                      <w:proofErr w:type="spellStart"/>
                      <w:r w:rsidRPr="00E37A93">
                        <w:rPr>
                          <w:rFonts w:cs="Arial"/>
                          <w:sz w:val="23"/>
                          <w:szCs w:val="23"/>
                        </w:rPr>
                        <w:t>Willebrand</w:t>
                      </w:r>
                      <w:proofErr w:type="spellEnd"/>
                      <w:r w:rsidRPr="00E37A93">
                        <w:rPr>
                          <w:rFonts w:cs="Arial"/>
                          <w:sz w:val="23"/>
                          <w:szCs w:val="23"/>
                        </w:rPr>
                        <w:t xml:space="preserve"> factor, a protein that works in unison with factor VIII, is missing or defective.  VWD affects both men and women</w:t>
                      </w:r>
                      <w:r w:rsidR="00E37A93">
                        <w:rPr>
                          <w:rFonts w:cs="Arial"/>
                          <w:sz w:val="23"/>
                          <w:szCs w:val="23"/>
                        </w:rPr>
                        <w:t>.  Sy</w:t>
                      </w:r>
                      <w:r w:rsidRPr="00E37A93">
                        <w:rPr>
                          <w:rFonts w:cs="Arial"/>
                          <w:sz w:val="23"/>
                          <w:szCs w:val="23"/>
                        </w:rPr>
                        <w:t xml:space="preserve">mptoms often include frequent nosebleeds, easy bruising and excessive bleeding, particularly following surgery. Like hemophilia, there are three different </w:t>
                      </w:r>
                      <w:r w:rsidR="00E37A93">
                        <w:rPr>
                          <w:rFonts w:cs="Arial"/>
                          <w:sz w:val="23"/>
                          <w:szCs w:val="23"/>
                        </w:rPr>
                        <w:t xml:space="preserve">levels of </w:t>
                      </w:r>
                      <w:r w:rsidRPr="00E37A93">
                        <w:rPr>
                          <w:rFonts w:cs="Arial"/>
                          <w:sz w:val="23"/>
                          <w:szCs w:val="23"/>
                        </w:rPr>
                        <w:t>severit</w:t>
                      </w:r>
                      <w:r w:rsidR="00E37A93">
                        <w:rPr>
                          <w:rFonts w:cs="Arial"/>
                          <w:sz w:val="23"/>
                          <w:szCs w:val="23"/>
                        </w:rPr>
                        <w:t>y</w:t>
                      </w:r>
                      <w:r w:rsidRPr="00E37A93">
                        <w:rPr>
                          <w:rFonts w:cs="Arial"/>
                          <w:sz w:val="23"/>
                          <w:szCs w:val="23"/>
                        </w:rPr>
                        <w:t>—sever</w:t>
                      </w:r>
                      <w:r w:rsidR="001108D2" w:rsidRPr="00E37A93">
                        <w:rPr>
                          <w:rFonts w:cs="Arial"/>
                          <w:sz w:val="23"/>
                          <w:szCs w:val="23"/>
                        </w:rPr>
                        <w:t>e</w:t>
                      </w:r>
                      <w:r w:rsidRPr="00E37A93">
                        <w:rPr>
                          <w:rFonts w:cs="Arial"/>
                          <w:sz w:val="23"/>
                          <w:szCs w:val="23"/>
                        </w:rPr>
                        <w:t>, moderate and mild</w:t>
                      </w:r>
                      <w:r w:rsidR="001108D2" w:rsidRPr="00E37A93">
                        <w:rPr>
                          <w:rFonts w:cs="Arial"/>
                          <w:sz w:val="23"/>
                          <w:szCs w:val="23"/>
                        </w:rPr>
                        <w:t>.</w:t>
                      </w:r>
                    </w:p>
                    <w:p w:rsidR="00DA6CD2" w:rsidRDefault="00DA6CD2" w:rsidP="00DA6CD2">
                      <w:pPr>
                        <w:autoSpaceDE w:val="0"/>
                        <w:autoSpaceDN w:val="0"/>
                        <w:adjustRightInd w:val="0"/>
                        <w:spacing w:after="0" w:line="240" w:lineRule="auto"/>
                        <w:rPr>
                          <w:rFonts w:cs="HoeflerText-Regular"/>
                          <w:sz w:val="24"/>
                          <w:szCs w:val="24"/>
                        </w:rPr>
                      </w:pPr>
                    </w:p>
                    <w:p w:rsidR="00DA6CD2" w:rsidRPr="00D45536" w:rsidRDefault="00DA6CD2" w:rsidP="00DA6CD2">
                      <w:pPr>
                        <w:autoSpaceDE w:val="0"/>
                        <w:autoSpaceDN w:val="0"/>
                        <w:adjustRightInd w:val="0"/>
                        <w:spacing w:after="0" w:line="240" w:lineRule="auto"/>
                        <w:rPr>
                          <w:rFonts w:cs="HoeflerText-Regular"/>
                          <w:b/>
                          <w:color w:val="C00000"/>
                          <w:sz w:val="28"/>
                          <w:szCs w:val="28"/>
                        </w:rPr>
                      </w:pPr>
                      <w:r w:rsidRPr="00D45536">
                        <w:rPr>
                          <w:rFonts w:cs="HoeflerText-Regular"/>
                          <w:b/>
                          <w:color w:val="C00000"/>
                          <w:sz w:val="28"/>
                          <w:szCs w:val="28"/>
                        </w:rPr>
                        <w:t xml:space="preserve">How </w:t>
                      </w:r>
                      <w:r w:rsidR="001108D2">
                        <w:rPr>
                          <w:rFonts w:cs="HoeflerText-Regular"/>
                          <w:b/>
                          <w:color w:val="C00000"/>
                          <w:sz w:val="28"/>
                          <w:szCs w:val="28"/>
                        </w:rPr>
                        <w:t>are bleeding diso</w:t>
                      </w:r>
                      <w:r w:rsidR="002E13C8">
                        <w:rPr>
                          <w:rFonts w:cs="HoeflerText-Regular"/>
                          <w:b/>
                          <w:color w:val="C00000"/>
                          <w:sz w:val="28"/>
                          <w:szCs w:val="28"/>
                        </w:rPr>
                        <w:t>r</w:t>
                      </w:r>
                      <w:r w:rsidR="001108D2">
                        <w:rPr>
                          <w:rFonts w:cs="HoeflerText-Regular"/>
                          <w:b/>
                          <w:color w:val="C00000"/>
                          <w:sz w:val="28"/>
                          <w:szCs w:val="28"/>
                        </w:rPr>
                        <w:t>ders</w:t>
                      </w:r>
                      <w:r w:rsidRPr="00D45536">
                        <w:rPr>
                          <w:rFonts w:cs="HoeflerText-Regular"/>
                          <w:b/>
                          <w:color w:val="C00000"/>
                          <w:sz w:val="28"/>
                          <w:szCs w:val="28"/>
                        </w:rPr>
                        <w:t xml:space="preserve"> treated?</w:t>
                      </w:r>
                    </w:p>
                    <w:p w:rsidR="00DA6CD2" w:rsidRPr="00E37A93" w:rsidRDefault="00DA6CD2" w:rsidP="00DA6CD2">
                      <w:pPr>
                        <w:autoSpaceDE w:val="0"/>
                        <w:autoSpaceDN w:val="0"/>
                        <w:adjustRightInd w:val="0"/>
                        <w:spacing w:after="0" w:line="240" w:lineRule="auto"/>
                        <w:rPr>
                          <w:rFonts w:cs="HoeflerText-Regular"/>
                          <w:sz w:val="23"/>
                          <w:szCs w:val="23"/>
                        </w:rPr>
                      </w:pPr>
                      <w:r w:rsidRPr="00E37A93">
                        <w:rPr>
                          <w:rFonts w:cs="HoeflerText-Regular"/>
                          <w:sz w:val="23"/>
                          <w:szCs w:val="23"/>
                        </w:rPr>
                        <w:t>Hemophilia and related bleeding disorders patients require life-long infusions of expensive clotting factor therapies to replace the missing or deficient proteins to prevent life-threatening internal bleeding.</w:t>
                      </w:r>
                    </w:p>
                    <w:p w:rsidR="00DA6CD2" w:rsidRPr="00E37A93" w:rsidRDefault="00DA6CD2" w:rsidP="00DA6CD2">
                      <w:pPr>
                        <w:autoSpaceDE w:val="0"/>
                        <w:autoSpaceDN w:val="0"/>
                        <w:adjustRightInd w:val="0"/>
                        <w:spacing w:after="0" w:line="240" w:lineRule="auto"/>
                        <w:rPr>
                          <w:rFonts w:cs="HoeflerText-Regular"/>
                          <w:sz w:val="23"/>
                          <w:szCs w:val="23"/>
                        </w:rPr>
                      </w:pPr>
                    </w:p>
                    <w:p w:rsidR="00DA6CD2" w:rsidRPr="00E37A93" w:rsidRDefault="00DA6CD2" w:rsidP="00DA6CD2">
                      <w:pPr>
                        <w:autoSpaceDE w:val="0"/>
                        <w:autoSpaceDN w:val="0"/>
                        <w:adjustRightInd w:val="0"/>
                        <w:spacing w:after="0" w:line="240" w:lineRule="auto"/>
                        <w:rPr>
                          <w:rFonts w:cs="HoeflerText-Black"/>
                          <w:sz w:val="23"/>
                          <w:szCs w:val="23"/>
                        </w:rPr>
                      </w:pPr>
                      <w:r w:rsidRPr="00E37A93">
                        <w:rPr>
                          <w:rFonts w:cs="HoeflerText-Black"/>
                          <w:sz w:val="23"/>
                          <w:szCs w:val="23"/>
                        </w:rPr>
                        <w:t>Due to their biologic nature, clotting factor therapies require specialized storage and handling.  Thus, patients cannot access their medications at your traditional neighborhood pharmacy.  Instead, medication is provided through specialty pharmacies.</w:t>
                      </w:r>
                    </w:p>
                    <w:p w:rsidR="00DA6CD2" w:rsidRPr="00E37A93" w:rsidRDefault="00DA6CD2" w:rsidP="00DA6CD2">
                      <w:pPr>
                        <w:autoSpaceDE w:val="0"/>
                        <w:autoSpaceDN w:val="0"/>
                        <w:adjustRightInd w:val="0"/>
                        <w:spacing w:after="0" w:line="240" w:lineRule="auto"/>
                        <w:rPr>
                          <w:rFonts w:cs="HoeflerText-Black"/>
                          <w:sz w:val="23"/>
                          <w:szCs w:val="23"/>
                        </w:rPr>
                      </w:pPr>
                    </w:p>
                    <w:p w:rsidR="00DA6CD2" w:rsidRPr="00E37A93" w:rsidRDefault="00DA6CD2" w:rsidP="00DA6CD2">
                      <w:pPr>
                        <w:autoSpaceDE w:val="0"/>
                        <w:autoSpaceDN w:val="0"/>
                        <w:adjustRightInd w:val="0"/>
                        <w:spacing w:after="0" w:line="240" w:lineRule="auto"/>
                        <w:rPr>
                          <w:rFonts w:cs="HoeflerText-Black"/>
                          <w:sz w:val="23"/>
                          <w:szCs w:val="23"/>
                        </w:rPr>
                      </w:pPr>
                      <w:r w:rsidRPr="00E37A93">
                        <w:rPr>
                          <w:rFonts w:cs="HoeflerText-Black"/>
                          <w:sz w:val="23"/>
                          <w:szCs w:val="23"/>
                        </w:rPr>
                        <w:t>Specialty pharmacies (including hemophilia treatment centers participating in the federal 340B program) usually deliver life-saving clotting factors to patients via mail or other home delivery method and provide a range of support services not offered by traditional pharmacies.</w:t>
                      </w:r>
                    </w:p>
                    <w:p w:rsidR="00DA6CD2" w:rsidRPr="00126B1B" w:rsidRDefault="00DA6CD2" w:rsidP="00DA6CD2">
                      <w:pPr>
                        <w:autoSpaceDE w:val="0"/>
                        <w:autoSpaceDN w:val="0"/>
                        <w:adjustRightInd w:val="0"/>
                        <w:spacing w:after="0" w:line="240" w:lineRule="auto"/>
                        <w:rPr>
                          <w:rFonts w:cs="HoeflerText-Black"/>
                          <w:sz w:val="24"/>
                          <w:szCs w:val="24"/>
                        </w:rPr>
                      </w:pPr>
                    </w:p>
                    <w:p w:rsidR="00DA6CD2" w:rsidRPr="00126B1B" w:rsidRDefault="00DA6CD2" w:rsidP="00DA6CD2">
                      <w:pPr>
                        <w:autoSpaceDE w:val="0"/>
                        <w:autoSpaceDN w:val="0"/>
                        <w:adjustRightInd w:val="0"/>
                        <w:spacing w:after="0" w:line="240" w:lineRule="auto"/>
                        <w:rPr>
                          <w:rFonts w:cs="HoeflerText-Black"/>
                          <w:b/>
                          <w:color w:val="C00000"/>
                          <w:sz w:val="28"/>
                          <w:szCs w:val="28"/>
                        </w:rPr>
                      </w:pPr>
                      <w:r>
                        <w:rPr>
                          <w:rFonts w:cs="HoeflerText-Black"/>
                          <w:b/>
                          <w:color w:val="C00000"/>
                          <w:sz w:val="28"/>
                          <w:szCs w:val="28"/>
                        </w:rPr>
                        <w:t>Where</w:t>
                      </w:r>
                      <w:r w:rsidRPr="00126B1B">
                        <w:rPr>
                          <w:rFonts w:cs="HoeflerText-Black"/>
                          <w:b/>
                          <w:color w:val="C00000"/>
                          <w:sz w:val="28"/>
                          <w:szCs w:val="28"/>
                        </w:rPr>
                        <w:t xml:space="preserve"> </w:t>
                      </w:r>
                      <w:r>
                        <w:rPr>
                          <w:rFonts w:cs="HoeflerText-Black"/>
                          <w:b/>
                          <w:color w:val="C00000"/>
                          <w:sz w:val="28"/>
                          <w:szCs w:val="28"/>
                        </w:rPr>
                        <w:t>do</w:t>
                      </w:r>
                      <w:r w:rsidRPr="00126B1B">
                        <w:rPr>
                          <w:rFonts w:cs="HoeflerText-Black"/>
                          <w:b/>
                          <w:color w:val="C00000"/>
                          <w:sz w:val="28"/>
                          <w:szCs w:val="28"/>
                        </w:rPr>
                        <w:t xml:space="preserve"> </w:t>
                      </w:r>
                      <w:r w:rsidR="001108D2">
                        <w:rPr>
                          <w:rFonts w:cs="HoeflerText-Black"/>
                          <w:b/>
                          <w:color w:val="C00000"/>
                          <w:sz w:val="28"/>
                          <w:szCs w:val="28"/>
                        </w:rPr>
                        <w:t>bleeding disorders</w:t>
                      </w:r>
                      <w:r w:rsidRPr="00126B1B">
                        <w:rPr>
                          <w:rFonts w:cs="HoeflerText-Black"/>
                          <w:b/>
                          <w:color w:val="C00000"/>
                          <w:sz w:val="28"/>
                          <w:szCs w:val="28"/>
                        </w:rPr>
                        <w:t xml:space="preserve"> </w:t>
                      </w:r>
                      <w:r>
                        <w:rPr>
                          <w:rFonts w:cs="HoeflerText-Black"/>
                          <w:b/>
                          <w:color w:val="C00000"/>
                          <w:sz w:val="28"/>
                          <w:szCs w:val="28"/>
                        </w:rPr>
                        <w:t>patients receive care</w:t>
                      </w:r>
                      <w:r w:rsidRPr="00126B1B">
                        <w:rPr>
                          <w:rFonts w:cs="HoeflerText-Black"/>
                          <w:b/>
                          <w:color w:val="C00000"/>
                          <w:sz w:val="28"/>
                          <w:szCs w:val="28"/>
                        </w:rPr>
                        <w:t>?</w:t>
                      </w:r>
                    </w:p>
                    <w:p w:rsidR="00DA6CD2" w:rsidRPr="00E37A93" w:rsidRDefault="00DA6CD2" w:rsidP="00DA6CD2">
                      <w:pPr>
                        <w:autoSpaceDE w:val="0"/>
                        <w:autoSpaceDN w:val="0"/>
                        <w:adjustRightInd w:val="0"/>
                        <w:spacing w:after="0" w:line="240" w:lineRule="auto"/>
                        <w:rPr>
                          <w:rFonts w:cs="HoeflerText-Regular"/>
                          <w:sz w:val="23"/>
                          <w:szCs w:val="23"/>
                        </w:rPr>
                      </w:pPr>
                      <w:r w:rsidRPr="00E37A93">
                        <w:rPr>
                          <w:rFonts w:cs="HoeflerText-Regular"/>
                          <w:sz w:val="23"/>
                          <w:szCs w:val="23"/>
                        </w:rPr>
                        <w:t xml:space="preserve">Hemophilia and related bleeding disorders patients need access to hematologists and other health care professionals and specialists knowledgeable about hemophilia.  The majority of patients receive care at a federally-funded hemophilia treatment center (HTCs).  </w:t>
                      </w:r>
                    </w:p>
                    <w:p w:rsidR="00DA6CD2" w:rsidRPr="00E37A93" w:rsidRDefault="00DA6CD2" w:rsidP="00DA6CD2">
                      <w:pPr>
                        <w:autoSpaceDE w:val="0"/>
                        <w:autoSpaceDN w:val="0"/>
                        <w:adjustRightInd w:val="0"/>
                        <w:spacing w:after="0" w:line="240" w:lineRule="auto"/>
                        <w:rPr>
                          <w:rFonts w:cs="HoeflerText-Regular"/>
                          <w:sz w:val="23"/>
                          <w:szCs w:val="23"/>
                        </w:rPr>
                      </w:pPr>
                    </w:p>
                    <w:p w:rsidR="00DA6CD2" w:rsidRPr="00E37A93" w:rsidRDefault="00DA6CD2" w:rsidP="00DA6CD2">
                      <w:pPr>
                        <w:autoSpaceDE w:val="0"/>
                        <w:autoSpaceDN w:val="0"/>
                        <w:adjustRightInd w:val="0"/>
                        <w:spacing w:after="0" w:line="240" w:lineRule="auto"/>
                        <w:rPr>
                          <w:rFonts w:cs="HoeflerText-Regular"/>
                          <w:sz w:val="23"/>
                          <w:szCs w:val="23"/>
                        </w:rPr>
                      </w:pPr>
                      <w:r w:rsidRPr="00E37A93">
                        <w:rPr>
                          <w:rFonts w:cs="HoeflerText-Regular"/>
                          <w:sz w:val="23"/>
                          <w:szCs w:val="23"/>
                        </w:rPr>
                        <w:t>HTCs provide comprehensive care via specially-trained multi-disciplinary teams that include hematologists, pediatricians, nurses, social workers, physical therapists, orthopedists, and dentists, among others.</w:t>
                      </w:r>
                    </w:p>
                    <w:p w:rsidR="00DA6CD2" w:rsidRPr="00E37A93" w:rsidRDefault="00DA6CD2" w:rsidP="00DA6CD2">
                      <w:pPr>
                        <w:autoSpaceDE w:val="0"/>
                        <w:autoSpaceDN w:val="0"/>
                        <w:adjustRightInd w:val="0"/>
                        <w:spacing w:after="0" w:line="240" w:lineRule="auto"/>
                        <w:rPr>
                          <w:rFonts w:cs="HoeflerText-Regular"/>
                          <w:sz w:val="23"/>
                          <w:szCs w:val="23"/>
                        </w:rPr>
                      </w:pPr>
                    </w:p>
                    <w:p w:rsidR="00DA6CD2" w:rsidRPr="00E37A93" w:rsidRDefault="00DA6CD2" w:rsidP="00DA6CD2">
                      <w:pPr>
                        <w:autoSpaceDE w:val="0"/>
                        <w:autoSpaceDN w:val="0"/>
                        <w:adjustRightInd w:val="0"/>
                        <w:spacing w:after="0" w:line="240" w:lineRule="auto"/>
                        <w:rPr>
                          <w:rFonts w:cs="HoeflerText-Regular"/>
                          <w:sz w:val="23"/>
                          <w:szCs w:val="23"/>
                        </w:rPr>
                      </w:pPr>
                      <w:r w:rsidRPr="00E37A93">
                        <w:rPr>
                          <w:rFonts w:cs="HoeflerText-Regular"/>
                          <w:sz w:val="23"/>
                          <w:szCs w:val="23"/>
                        </w:rPr>
                        <w:t xml:space="preserve">HTCs treat the whole person and the family, through continuous monitoring of all the medical and psychosocial aspects of bleeding disorders, including their physical, emotional, psychological, educational, financial and vocational factors. </w:t>
                      </w:r>
                    </w:p>
                    <w:p w:rsidR="005E448B" w:rsidRPr="00126B1B" w:rsidRDefault="005E448B" w:rsidP="00126B1B">
                      <w:pPr>
                        <w:autoSpaceDE w:val="0"/>
                        <w:autoSpaceDN w:val="0"/>
                        <w:adjustRightInd w:val="0"/>
                        <w:spacing w:after="0" w:line="240" w:lineRule="auto"/>
                        <w:rPr>
                          <w:rFonts w:cs="HoeflerText-Regular"/>
                          <w:sz w:val="24"/>
                          <w:szCs w:val="24"/>
                        </w:rPr>
                      </w:pPr>
                    </w:p>
                  </w:txbxContent>
                </v:textbox>
              </v:shape>
            </w:pict>
          </mc:Fallback>
        </mc:AlternateContent>
      </w:r>
      <w:r w:rsidR="00E2272C">
        <w:rPr>
          <w:noProof/>
        </w:rPr>
        <mc:AlternateContent>
          <mc:Choice Requires="wps">
            <w:drawing>
              <wp:anchor distT="0" distB="0" distL="114300" distR="114300" simplePos="0" relativeHeight="251661312" behindDoc="0" locked="0" layoutInCell="1" allowOverlap="1" wp14:anchorId="240125DD" wp14:editId="5B16495A">
                <wp:simplePos x="0" y="0"/>
                <wp:positionH relativeFrom="column">
                  <wp:posOffset>3419474</wp:posOffset>
                </wp:positionH>
                <wp:positionV relativeFrom="paragraph">
                  <wp:posOffset>-347345</wp:posOffset>
                </wp:positionV>
                <wp:extent cx="3552825" cy="14287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552825" cy="1428750"/>
                        </a:xfrm>
                        <a:prstGeom prst="rect">
                          <a:avLst/>
                        </a:prstGeom>
                        <a:solidFill>
                          <a:srgbClr val="FFFFFF"/>
                        </a:solidFill>
                        <a:ln w="9525">
                          <a:noFill/>
                          <a:miter lim="800000"/>
                          <a:headEnd/>
                          <a:tailEnd/>
                        </a:ln>
                      </wps:spPr>
                      <wps:txbx>
                        <w:txbxContent>
                          <w:p w:rsidR="002E13C8" w:rsidRDefault="002E13C8" w:rsidP="00A86FC8">
                            <w:pPr>
                              <w:spacing w:after="0" w:line="240" w:lineRule="auto"/>
                              <w:rPr>
                                <w:rFonts w:cs="Aharoni"/>
                                <w:b/>
                                <w:color w:val="548DD4" w:themeColor="text2" w:themeTint="99"/>
                                <w:sz w:val="56"/>
                                <w:szCs w:val="56"/>
                              </w:rPr>
                            </w:pPr>
                          </w:p>
                          <w:p w:rsidR="002E13C8" w:rsidRDefault="00B644B4" w:rsidP="00A86FC8">
                            <w:pPr>
                              <w:spacing w:after="0" w:line="240" w:lineRule="auto"/>
                              <w:rPr>
                                <w:rFonts w:cs="Aharoni"/>
                                <w:b/>
                                <w:color w:val="548DD4" w:themeColor="text2" w:themeTint="99"/>
                                <w:sz w:val="56"/>
                                <w:szCs w:val="56"/>
                              </w:rPr>
                            </w:pPr>
                            <w:r>
                              <w:rPr>
                                <w:rFonts w:cs="Aharoni"/>
                                <w:b/>
                                <w:color w:val="548DD4" w:themeColor="text2" w:themeTint="99"/>
                                <w:sz w:val="56"/>
                                <w:szCs w:val="56"/>
                              </w:rPr>
                              <w:t>Bleeding Disorders</w:t>
                            </w:r>
                            <w:r w:rsidR="003A3D37" w:rsidRPr="0024667C">
                              <w:rPr>
                                <w:rFonts w:cs="Aharoni"/>
                                <w:b/>
                                <w:color w:val="548DD4" w:themeColor="text2" w:themeTint="99"/>
                                <w:sz w:val="56"/>
                                <w:szCs w:val="56"/>
                              </w:rPr>
                              <w:t xml:space="preserve"> </w:t>
                            </w:r>
                          </w:p>
                          <w:p w:rsidR="003A3D37" w:rsidRPr="0024667C" w:rsidRDefault="002E13C8" w:rsidP="00A86FC8">
                            <w:pPr>
                              <w:spacing w:after="0" w:line="240" w:lineRule="auto"/>
                              <w:rPr>
                                <w:rFonts w:cs="Aharoni"/>
                                <w:b/>
                                <w:color w:val="548DD4" w:themeColor="text2" w:themeTint="99"/>
                                <w:sz w:val="56"/>
                                <w:szCs w:val="56"/>
                              </w:rPr>
                            </w:pPr>
                            <w:r>
                              <w:rPr>
                                <w:rFonts w:cs="Aharoni"/>
                                <w:b/>
                                <w:color w:val="548DD4" w:themeColor="text2" w:themeTint="99"/>
                                <w:sz w:val="56"/>
                                <w:szCs w:val="56"/>
                              </w:rPr>
                              <w:t xml:space="preserve">             </w:t>
                            </w:r>
                            <w:r w:rsidR="0024667C" w:rsidRPr="0024667C">
                              <w:rPr>
                                <w:rFonts w:cs="Aharoni"/>
                                <w:b/>
                                <w:color w:val="548DD4" w:themeColor="text2" w:themeTint="99"/>
                                <w:sz w:val="56"/>
                                <w:szCs w:val="56"/>
                              </w:rPr>
                              <w:t>101</w:t>
                            </w:r>
                            <w:r w:rsidR="003A3D37" w:rsidRPr="0024667C">
                              <w:rPr>
                                <w:rFonts w:cs="Aharoni"/>
                                <w:b/>
                                <w:color w:val="548DD4" w:themeColor="text2" w:themeTint="99"/>
                                <w:sz w:val="56"/>
                                <w:szCs w:val="56"/>
                              </w:rPr>
                              <w:br/>
                            </w:r>
                            <w:r w:rsidR="00E2272C" w:rsidRPr="0024667C">
                              <w:rPr>
                                <w:rFonts w:cs="Aharoni"/>
                                <w:b/>
                                <w:color w:val="548DD4" w:themeColor="text2" w:themeTint="99"/>
                                <w:sz w:val="56"/>
                                <w:szCs w:val="5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69.25pt;margin-top:-27.35pt;width:279.75pt;height:11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" stroked="f">
                <v:textbox>
                  <w:txbxContent>
                    <w:p w:rsidR="002E13C8" w:rsidRDefault="002E13C8" w:rsidP="00A86FC8">
                      <w:pPr>
                        <w:spacing w:after="0" w:line="240" w:lineRule="auto"/>
                        <w:rPr>
                          <w:rFonts w:cs="Aharoni"/>
                          <w:b/>
                          <w:color w:val="548DD4" w:themeColor="text2" w:themeTint="99"/>
                          <w:sz w:val="56"/>
                          <w:szCs w:val="56"/>
                        </w:rPr>
                      </w:pPr>
                    </w:p>
                    <w:p w:rsidR="002E13C8" w:rsidRDefault="00B644B4" w:rsidP="00A86FC8">
                      <w:pPr>
                        <w:spacing w:after="0" w:line="240" w:lineRule="auto"/>
                        <w:rPr>
                          <w:rFonts w:cs="Aharoni"/>
                          <w:b/>
                          <w:color w:val="548DD4" w:themeColor="text2" w:themeTint="99"/>
                          <w:sz w:val="56"/>
                          <w:szCs w:val="56"/>
                        </w:rPr>
                      </w:pPr>
                      <w:r>
                        <w:rPr>
                          <w:rFonts w:cs="Aharoni"/>
                          <w:b/>
                          <w:color w:val="548DD4" w:themeColor="text2" w:themeTint="99"/>
                          <w:sz w:val="56"/>
                          <w:szCs w:val="56"/>
                        </w:rPr>
                        <w:t>Bleeding Disorders</w:t>
                      </w:r>
                      <w:r w:rsidR="003A3D37" w:rsidRPr="0024667C">
                        <w:rPr>
                          <w:rFonts w:cs="Aharoni"/>
                          <w:b/>
                          <w:color w:val="548DD4" w:themeColor="text2" w:themeTint="99"/>
                          <w:sz w:val="56"/>
                          <w:szCs w:val="56"/>
                        </w:rPr>
                        <w:t xml:space="preserve"> </w:t>
                      </w:r>
                    </w:p>
                    <w:p w:rsidR="003A3D37" w:rsidRPr="0024667C" w:rsidRDefault="002E13C8" w:rsidP="00A86FC8">
                      <w:pPr>
                        <w:spacing w:after="0" w:line="240" w:lineRule="auto"/>
                        <w:rPr>
                          <w:rFonts w:cs="Aharoni"/>
                          <w:b/>
                          <w:color w:val="548DD4" w:themeColor="text2" w:themeTint="99"/>
                          <w:sz w:val="56"/>
                          <w:szCs w:val="56"/>
                        </w:rPr>
                      </w:pPr>
                      <w:r>
                        <w:rPr>
                          <w:rFonts w:cs="Aharoni"/>
                          <w:b/>
                          <w:color w:val="548DD4" w:themeColor="text2" w:themeTint="99"/>
                          <w:sz w:val="56"/>
                          <w:szCs w:val="56"/>
                        </w:rPr>
                        <w:t xml:space="preserve">             </w:t>
                      </w:r>
                      <w:r w:rsidR="0024667C" w:rsidRPr="0024667C">
                        <w:rPr>
                          <w:rFonts w:cs="Aharoni"/>
                          <w:b/>
                          <w:color w:val="548DD4" w:themeColor="text2" w:themeTint="99"/>
                          <w:sz w:val="56"/>
                          <w:szCs w:val="56"/>
                        </w:rPr>
                        <w:t>101</w:t>
                      </w:r>
                      <w:r w:rsidR="003A3D37" w:rsidRPr="0024667C">
                        <w:rPr>
                          <w:rFonts w:cs="Aharoni"/>
                          <w:b/>
                          <w:color w:val="548DD4" w:themeColor="text2" w:themeTint="99"/>
                          <w:sz w:val="56"/>
                          <w:szCs w:val="56"/>
                        </w:rPr>
                        <w:br/>
                      </w:r>
                      <w:r w:rsidR="00E2272C" w:rsidRPr="0024667C">
                        <w:rPr>
                          <w:rFonts w:cs="Aharoni"/>
                          <w:b/>
                          <w:color w:val="548DD4" w:themeColor="text2" w:themeTint="99"/>
                          <w:sz w:val="56"/>
                          <w:szCs w:val="56"/>
                        </w:rPr>
                        <w:t xml:space="preserve">       </w:t>
                      </w:r>
                    </w:p>
                  </w:txbxContent>
                </v:textbox>
              </v:shape>
            </w:pict>
          </mc:Fallback>
        </mc:AlternateContent>
      </w:r>
      <w:r w:rsidR="00126B1B">
        <w:rPr>
          <w:noProof/>
        </w:rPr>
        <mc:AlternateContent>
          <mc:Choice Requires="wps">
            <w:drawing>
              <wp:anchor distT="0" distB="0" distL="114300" distR="114300" simplePos="0" relativeHeight="251662336" behindDoc="0" locked="0" layoutInCell="1" allowOverlap="1" wp14:anchorId="393E515A" wp14:editId="26C3B261">
                <wp:simplePos x="0" y="0"/>
                <wp:positionH relativeFrom="column">
                  <wp:posOffset>2114550</wp:posOffset>
                </wp:positionH>
                <wp:positionV relativeFrom="paragraph">
                  <wp:posOffset>1473200</wp:posOffset>
                </wp:positionV>
                <wp:extent cx="0" cy="77724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0" cy="777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6.5pt,116pt" to="166.5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" strokecolor="black [3040]"/>
            </w:pict>
          </mc:Fallback>
        </mc:AlternateContent>
      </w:r>
      <w:r w:rsidR="005E448B">
        <w:rPr>
          <w:noProof/>
        </w:rPr>
        <mc:AlternateContent>
          <mc:Choice Requires="wps">
            <w:drawing>
              <wp:anchor distT="0" distB="0" distL="114300" distR="114300" simplePos="0" relativeHeight="251665408" behindDoc="0" locked="0" layoutInCell="1" allowOverlap="1" wp14:anchorId="3C9EEE0F" wp14:editId="381F7F7B">
                <wp:simplePos x="0" y="0"/>
                <wp:positionH relativeFrom="column">
                  <wp:posOffset>-266700</wp:posOffset>
                </wp:positionH>
                <wp:positionV relativeFrom="paragraph">
                  <wp:posOffset>2276475</wp:posOffset>
                </wp:positionV>
                <wp:extent cx="21812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179.25pt" to="150.75pt,1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" strokecolor="black [3040]"/>
            </w:pict>
          </mc:Fallback>
        </mc:AlternateContent>
      </w:r>
      <w:r w:rsidR="003A3D37">
        <w:rPr>
          <w:noProof/>
        </w:rPr>
        <mc:AlternateContent>
          <mc:Choice Requires="wps">
            <w:drawing>
              <wp:anchor distT="0" distB="0" distL="114300" distR="114300" simplePos="0" relativeHeight="251664384" behindDoc="0" locked="0" layoutInCell="1" allowOverlap="1" wp14:anchorId="2B6A56D8" wp14:editId="2992690C">
                <wp:simplePos x="0" y="0"/>
                <wp:positionH relativeFrom="column">
                  <wp:posOffset>-342900</wp:posOffset>
                </wp:positionH>
                <wp:positionV relativeFrom="paragraph">
                  <wp:posOffset>1543049</wp:posOffset>
                </wp:positionV>
                <wp:extent cx="2314575" cy="770572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7705725"/>
                        </a:xfrm>
                        <a:prstGeom prst="rect">
                          <a:avLst/>
                        </a:prstGeom>
                        <a:solidFill>
                          <a:schemeClr val="bg1">
                            <a:lumMod val="95000"/>
                          </a:schemeClr>
                        </a:solidFill>
                        <a:ln w="9525">
                          <a:noFill/>
                          <a:miter lim="800000"/>
                          <a:headEnd/>
                          <a:tailEnd/>
                        </a:ln>
                      </wps:spPr>
                      <wps:txbx>
                        <w:txbxContent>
                          <w:p w:rsidR="003A3D37" w:rsidRPr="00E2272C" w:rsidRDefault="002E13C8" w:rsidP="00E2272C">
                            <w:pPr>
                              <w:jc w:val="center"/>
                              <w:rPr>
                                <w:b/>
                                <w:color w:val="C00000"/>
                                <w:sz w:val="32"/>
                                <w:szCs w:val="32"/>
                              </w:rPr>
                            </w:pPr>
                            <w:r>
                              <w:rPr>
                                <w:b/>
                                <w:color w:val="C00000"/>
                                <w:sz w:val="32"/>
                                <w:szCs w:val="32"/>
                              </w:rPr>
                              <w:t>Bleeding Disorders</w:t>
                            </w:r>
                            <w:r w:rsidR="005E448B" w:rsidRPr="00E2272C">
                              <w:rPr>
                                <w:b/>
                                <w:color w:val="C00000"/>
                                <w:sz w:val="32"/>
                                <w:szCs w:val="32"/>
                              </w:rPr>
                              <w:br/>
                              <w:t>Facts &amp; Figures</w:t>
                            </w:r>
                          </w:p>
                          <w:p w:rsidR="00E2272C" w:rsidRPr="00E2272C" w:rsidRDefault="00E2272C" w:rsidP="00E2272C">
                            <w:pPr>
                              <w:autoSpaceDE w:val="0"/>
                              <w:autoSpaceDN w:val="0"/>
                              <w:adjustRightInd w:val="0"/>
                              <w:spacing w:after="0" w:line="240" w:lineRule="auto"/>
                              <w:rPr>
                                <w:rFonts w:cs="HoeflerText-Regular"/>
                                <w:sz w:val="24"/>
                                <w:szCs w:val="24"/>
                              </w:rPr>
                            </w:pPr>
                          </w:p>
                          <w:p w:rsidR="005E448B" w:rsidRPr="00E2272C" w:rsidRDefault="005B274B" w:rsidP="00E2272C">
                            <w:pPr>
                              <w:pStyle w:val="ListParagraph"/>
                              <w:numPr>
                                <w:ilvl w:val="0"/>
                                <w:numId w:val="3"/>
                              </w:numPr>
                              <w:autoSpaceDE w:val="0"/>
                              <w:autoSpaceDN w:val="0"/>
                              <w:adjustRightInd w:val="0"/>
                              <w:spacing w:after="0" w:line="240" w:lineRule="auto"/>
                              <w:ind w:left="360"/>
                              <w:rPr>
                                <w:rFonts w:cs="HoeflerText-Regular"/>
                                <w:sz w:val="24"/>
                                <w:szCs w:val="24"/>
                              </w:rPr>
                            </w:pPr>
                            <w:r w:rsidRPr="00E2272C">
                              <w:rPr>
                                <w:rFonts w:cs="HoeflerText-Regular"/>
                                <w:sz w:val="24"/>
                                <w:szCs w:val="24"/>
                              </w:rPr>
                              <w:t xml:space="preserve">Hemophilia is a rare </w:t>
                            </w:r>
                            <w:r w:rsidRPr="00E2272C">
                              <w:rPr>
                                <w:rFonts w:cs="HoeflerText-Black"/>
                                <w:sz w:val="24"/>
                                <w:szCs w:val="24"/>
                              </w:rPr>
                              <w:t>inherited blood</w:t>
                            </w:r>
                            <w:r w:rsidRPr="00E2272C">
                              <w:rPr>
                                <w:rFonts w:cs="HoeflerText-Regular"/>
                                <w:sz w:val="24"/>
                                <w:szCs w:val="24"/>
                              </w:rPr>
                              <w:t xml:space="preserve"> </w:t>
                            </w:r>
                            <w:r w:rsidRPr="00E2272C">
                              <w:rPr>
                                <w:rFonts w:cs="HoeflerText-Black"/>
                                <w:sz w:val="24"/>
                                <w:szCs w:val="24"/>
                              </w:rPr>
                              <w:t xml:space="preserve">disorder </w:t>
                            </w:r>
                            <w:r w:rsidRPr="00E2272C">
                              <w:rPr>
                                <w:rFonts w:cs="HoeflerText-Regular"/>
                                <w:sz w:val="24"/>
                                <w:szCs w:val="24"/>
                              </w:rPr>
                              <w:t xml:space="preserve">affecting more than </w:t>
                            </w:r>
                            <w:r w:rsidRPr="00E2272C">
                              <w:rPr>
                                <w:rFonts w:cs="HoeflerText-Black"/>
                                <w:sz w:val="24"/>
                                <w:szCs w:val="24"/>
                              </w:rPr>
                              <w:t xml:space="preserve">20,000 </w:t>
                            </w:r>
                            <w:r w:rsidRPr="00E2272C">
                              <w:rPr>
                                <w:rFonts w:cs="HoeflerText-Regular"/>
                                <w:sz w:val="24"/>
                                <w:szCs w:val="24"/>
                              </w:rPr>
                              <w:t xml:space="preserve">people in the United States, and </w:t>
                            </w:r>
                            <w:r>
                              <w:rPr>
                                <w:rFonts w:cs="HoeflerText-Regular"/>
                                <w:sz w:val="24"/>
                                <w:szCs w:val="24"/>
                              </w:rPr>
                              <w:t xml:space="preserve">as many as </w:t>
                            </w:r>
                            <w:r w:rsidR="001B2ABC">
                              <w:rPr>
                                <w:rFonts w:cs="HoeflerText-Regular"/>
                                <w:b/>
                                <w:sz w:val="24"/>
                                <w:szCs w:val="24"/>
                              </w:rPr>
                              <w:t>___</w:t>
                            </w:r>
                            <w:r w:rsidRPr="00DC59C1">
                              <w:rPr>
                                <w:rFonts w:cs="HoeflerText-Regular"/>
                                <w:b/>
                                <w:sz w:val="24"/>
                                <w:szCs w:val="24"/>
                              </w:rPr>
                              <w:t xml:space="preserve"> </w:t>
                            </w:r>
                            <w:r>
                              <w:rPr>
                                <w:rFonts w:cs="HoeflerText-Black"/>
                                <w:b/>
                                <w:sz w:val="24"/>
                                <w:szCs w:val="24"/>
                              </w:rPr>
                              <w:t>people</w:t>
                            </w:r>
                            <w:r w:rsidRPr="00E2272C">
                              <w:rPr>
                                <w:rFonts w:cs="HoeflerText-Black"/>
                                <w:sz w:val="24"/>
                                <w:szCs w:val="24"/>
                              </w:rPr>
                              <w:t xml:space="preserve"> in </w:t>
                            </w:r>
                            <w:r w:rsidR="0096046F">
                              <w:rPr>
                                <w:rFonts w:cs="HoeflerText-Black"/>
                                <w:sz w:val="24"/>
                                <w:szCs w:val="24"/>
                              </w:rPr>
                              <w:t>_____</w:t>
                            </w:r>
                            <w:r w:rsidRPr="00E2272C">
                              <w:rPr>
                                <w:rFonts w:cs="HoeflerText-Regular"/>
                                <w:sz w:val="24"/>
                                <w:szCs w:val="24"/>
                              </w:rPr>
                              <w:t xml:space="preserve">. </w:t>
                            </w:r>
                            <w:r>
                              <w:rPr>
                                <w:rFonts w:cs="HoeflerText-Regular"/>
                                <w:sz w:val="24"/>
                                <w:szCs w:val="24"/>
                              </w:rPr>
                              <w:t xml:space="preserve">  It is estimated that </w:t>
                            </w:r>
                            <w:r w:rsidRPr="00AE62CD">
                              <w:rPr>
                                <w:rFonts w:cs="HoeflerText-Regular"/>
                                <w:b/>
                                <w:sz w:val="24"/>
                                <w:szCs w:val="24"/>
                              </w:rPr>
                              <w:t>1-2% of the U.S. population</w:t>
                            </w:r>
                            <w:r>
                              <w:rPr>
                                <w:rFonts w:cs="HoeflerText-Regular"/>
                                <w:sz w:val="24"/>
                                <w:szCs w:val="24"/>
                              </w:rPr>
                              <w:t xml:space="preserve"> is affected by von </w:t>
                            </w:r>
                            <w:proofErr w:type="spellStart"/>
                            <w:r>
                              <w:rPr>
                                <w:rFonts w:cs="HoeflerText-Regular"/>
                                <w:sz w:val="24"/>
                                <w:szCs w:val="24"/>
                              </w:rPr>
                              <w:t>Willebrand</w:t>
                            </w:r>
                            <w:proofErr w:type="spellEnd"/>
                            <w:r>
                              <w:rPr>
                                <w:rFonts w:cs="HoeflerText-Regular"/>
                                <w:sz w:val="24"/>
                                <w:szCs w:val="24"/>
                              </w:rPr>
                              <w:t xml:space="preserve"> disease</w:t>
                            </w:r>
                            <w:r w:rsidR="001B2ABC">
                              <w:rPr>
                                <w:rFonts w:cs="HoeflerText-Regular"/>
                                <w:sz w:val="24"/>
                                <w:szCs w:val="24"/>
                              </w:rPr>
                              <w:t>,</w:t>
                            </w:r>
                            <w:r>
                              <w:rPr>
                                <w:rFonts w:cs="HoeflerText-Regular"/>
                                <w:sz w:val="24"/>
                                <w:szCs w:val="24"/>
                              </w:rPr>
                              <w:t xml:space="preserve"> while other bleeding or clotting disorders are </w:t>
                            </w:r>
                            <w:r w:rsidR="001B2ABC">
                              <w:rPr>
                                <w:rFonts w:cs="HoeflerText-Regular"/>
                                <w:sz w:val="24"/>
                                <w:szCs w:val="24"/>
                              </w:rPr>
                              <w:t>rarer</w:t>
                            </w:r>
                            <w:r>
                              <w:rPr>
                                <w:rFonts w:cs="HoeflerText-Regular"/>
                                <w:sz w:val="24"/>
                                <w:szCs w:val="24"/>
                              </w:rPr>
                              <w:t xml:space="preserve"> than hemophilia.</w:t>
                            </w:r>
                          </w:p>
                          <w:p w:rsidR="005E448B" w:rsidRPr="005E448B" w:rsidRDefault="005E448B" w:rsidP="005E448B">
                            <w:pPr>
                              <w:autoSpaceDE w:val="0"/>
                              <w:autoSpaceDN w:val="0"/>
                              <w:adjustRightInd w:val="0"/>
                              <w:spacing w:after="0" w:line="240" w:lineRule="auto"/>
                              <w:rPr>
                                <w:rFonts w:cs="HoeflerText-Regular"/>
                                <w:sz w:val="24"/>
                                <w:szCs w:val="24"/>
                              </w:rPr>
                            </w:pPr>
                          </w:p>
                          <w:p w:rsidR="005E448B" w:rsidRPr="00E2272C" w:rsidRDefault="005E448B" w:rsidP="00E2272C">
                            <w:pPr>
                              <w:pStyle w:val="ListParagraph"/>
                              <w:numPr>
                                <w:ilvl w:val="0"/>
                                <w:numId w:val="3"/>
                              </w:numPr>
                              <w:autoSpaceDE w:val="0"/>
                              <w:autoSpaceDN w:val="0"/>
                              <w:adjustRightInd w:val="0"/>
                              <w:spacing w:after="0" w:line="240" w:lineRule="auto"/>
                              <w:ind w:left="360"/>
                              <w:rPr>
                                <w:rFonts w:cs="HoeflerText-Black"/>
                                <w:sz w:val="24"/>
                                <w:szCs w:val="24"/>
                              </w:rPr>
                            </w:pPr>
                            <w:r w:rsidRPr="00E2272C">
                              <w:rPr>
                                <w:rFonts w:cs="HoeflerText-Regular"/>
                                <w:sz w:val="24"/>
                                <w:szCs w:val="24"/>
                              </w:rPr>
                              <w:t xml:space="preserve">The </w:t>
                            </w:r>
                            <w:r w:rsidRPr="00E2272C">
                              <w:rPr>
                                <w:rFonts w:cs="HoeflerText-Black"/>
                                <w:sz w:val="24"/>
                                <w:szCs w:val="24"/>
                              </w:rPr>
                              <w:t xml:space="preserve">average cost of treatment </w:t>
                            </w:r>
                            <w:r w:rsidRPr="00E2272C">
                              <w:rPr>
                                <w:rFonts w:cs="HoeflerText-Regular"/>
                                <w:sz w:val="24"/>
                                <w:szCs w:val="24"/>
                              </w:rPr>
                              <w:t>for a person</w:t>
                            </w:r>
                            <w:r w:rsidRPr="00E2272C">
                              <w:rPr>
                                <w:rFonts w:cs="HoeflerText-Black"/>
                                <w:sz w:val="24"/>
                                <w:szCs w:val="24"/>
                              </w:rPr>
                              <w:t xml:space="preserve"> </w:t>
                            </w:r>
                            <w:r w:rsidRPr="00E2272C">
                              <w:rPr>
                                <w:rFonts w:cs="HoeflerText-Regular"/>
                                <w:sz w:val="24"/>
                                <w:szCs w:val="24"/>
                              </w:rPr>
                              <w:t>with severe hemophilia</w:t>
                            </w:r>
                            <w:r w:rsidRPr="00E2272C">
                              <w:rPr>
                                <w:rFonts w:cs="HoeflerText-Black"/>
                                <w:sz w:val="24"/>
                                <w:szCs w:val="24"/>
                              </w:rPr>
                              <w:t xml:space="preserve"> </w:t>
                            </w:r>
                            <w:r w:rsidRPr="00E2272C">
                              <w:rPr>
                                <w:rFonts w:cs="HoeflerText-Regular"/>
                                <w:sz w:val="24"/>
                                <w:szCs w:val="24"/>
                              </w:rPr>
                              <w:t xml:space="preserve">is approximately </w:t>
                            </w:r>
                            <w:r w:rsidRPr="00E2272C">
                              <w:rPr>
                                <w:rFonts w:cs="HoeflerText-Black"/>
                                <w:b/>
                                <w:sz w:val="24"/>
                                <w:szCs w:val="24"/>
                              </w:rPr>
                              <w:t xml:space="preserve">$300,000 </w:t>
                            </w:r>
                            <w:r w:rsidRPr="00E2272C">
                              <w:rPr>
                                <w:rFonts w:cs="HoeflerText-Regular"/>
                                <w:b/>
                                <w:sz w:val="24"/>
                                <w:szCs w:val="24"/>
                              </w:rPr>
                              <w:t>per year</w:t>
                            </w:r>
                            <w:r w:rsidRPr="00E2272C">
                              <w:rPr>
                                <w:rFonts w:cs="HoeflerText-Regular"/>
                                <w:sz w:val="24"/>
                                <w:szCs w:val="24"/>
                              </w:rPr>
                              <w:t xml:space="preserve"> and can surpass </w:t>
                            </w:r>
                            <w:r w:rsidRPr="00E2272C">
                              <w:rPr>
                                <w:rFonts w:cs="HoeflerText-Black"/>
                                <w:b/>
                                <w:sz w:val="24"/>
                                <w:szCs w:val="24"/>
                              </w:rPr>
                              <w:t>$1,000,000</w:t>
                            </w:r>
                            <w:r w:rsidRPr="00E2272C">
                              <w:rPr>
                                <w:rFonts w:cs="HoeflerText-Regular"/>
                                <w:sz w:val="24"/>
                                <w:szCs w:val="24"/>
                              </w:rPr>
                              <w:t xml:space="preserve"> if complications occur.</w:t>
                            </w:r>
                          </w:p>
                          <w:p w:rsidR="005E448B" w:rsidRPr="005E448B" w:rsidRDefault="005E448B" w:rsidP="005E448B">
                            <w:pPr>
                              <w:autoSpaceDE w:val="0"/>
                              <w:autoSpaceDN w:val="0"/>
                              <w:adjustRightInd w:val="0"/>
                              <w:spacing w:after="0" w:line="240" w:lineRule="auto"/>
                              <w:rPr>
                                <w:rFonts w:cs="HoeflerText-Regular"/>
                                <w:sz w:val="24"/>
                                <w:szCs w:val="24"/>
                              </w:rPr>
                            </w:pPr>
                          </w:p>
                          <w:p w:rsidR="005E448B" w:rsidRPr="00E2272C" w:rsidRDefault="00E2272C" w:rsidP="00E2272C">
                            <w:pPr>
                              <w:pStyle w:val="ListParagraph"/>
                              <w:numPr>
                                <w:ilvl w:val="0"/>
                                <w:numId w:val="3"/>
                              </w:numPr>
                              <w:autoSpaceDE w:val="0"/>
                              <w:autoSpaceDN w:val="0"/>
                              <w:adjustRightInd w:val="0"/>
                              <w:spacing w:after="0" w:line="240" w:lineRule="auto"/>
                              <w:ind w:left="360"/>
                              <w:rPr>
                                <w:rFonts w:cs="HoeflerText-Regular"/>
                                <w:sz w:val="24"/>
                                <w:szCs w:val="24"/>
                              </w:rPr>
                            </w:pPr>
                            <w:r w:rsidRPr="00E2272C">
                              <w:rPr>
                                <w:rFonts w:cs="HoeflerText-Regular"/>
                                <w:sz w:val="24"/>
                                <w:szCs w:val="24"/>
                              </w:rPr>
                              <w:t xml:space="preserve">Many </w:t>
                            </w:r>
                            <w:r w:rsidR="0096046F" w:rsidRPr="0096046F">
                              <w:rPr>
                                <w:rFonts w:cs="HoeflerText-Regular"/>
                                <w:i/>
                                <w:sz w:val="24"/>
                                <w:szCs w:val="24"/>
                              </w:rPr>
                              <w:t>_____ (ex. Floridians)</w:t>
                            </w:r>
                            <w:r w:rsidR="005E448B" w:rsidRPr="00E2272C">
                              <w:rPr>
                                <w:rFonts w:cs="HoeflerText-Regular"/>
                                <w:sz w:val="24"/>
                                <w:szCs w:val="24"/>
                              </w:rPr>
                              <w:t xml:space="preserve"> </w:t>
                            </w:r>
                            <w:r w:rsidR="00652713">
                              <w:rPr>
                                <w:rFonts w:cs="HoeflerText-Regular"/>
                                <w:sz w:val="24"/>
                                <w:szCs w:val="24"/>
                              </w:rPr>
                              <w:t xml:space="preserve">with bleeding disorders </w:t>
                            </w:r>
                            <w:r w:rsidR="005E448B" w:rsidRPr="00E2272C">
                              <w:rPr>
                                <w:rFonts w:cs="HoeflerText-Regular"/>
                                <w:sz w:val="24"/>
                                <w:szCs w:val="24"/>
                              </w:rPr>
                              <w:t xml:space="preserve">receive care at </w:t>
                            </w:r>
                            <w:r w:rsidR="00580130" w:rsidRPr="00E2272C">
                              <w:rPr>
                                <w:rFonts w:cs="HoeflerText-Regular"/>
                                <w:sz w:val="24"/>
                                <w:szCs w:val="24"/>
                              </w:rPr>
                              <w:t xml:space="preserve">the </w:t>
                            </w:r>
                            <w:r w:rsidR="0096046F">
                              <w:rPr>
                                <w:rFonts w:cs="HoeflerText-Regular"/>
                                <w:b/>
                                <w:sz w:val="24"/>
                                <w:szCs w:val="24"/>
                              </w:rPr>
                              <w:t>____ Hemophilia Treatment Center(s)</w:t>
                            </w:r>
                            <w:r w:rsidR="00C3673F">
                              <w:rPr>
                                <w:rFonts w:cs="HoeflerText-Regular"/>
                                <w:b/>
                                <w:sz w:val="24"/>
                                <w:szCs w:val="24"/>
                              </w:rPr>
                              <w:t xml:space="preserve"> </w:t>
                            </w:r>
                            <w:r w:rsidR="00C3673F">
                              <w:rPr>
                                <w:rFonts w:cs="HoeflerText-Black"/>
                                <w:sz w:val="24"/>
                                <w:szCs w:val="24"/>
                              </w:rPr>
                              <w:t xml:space="preserve">located </w:t>
                            </w:r>
                            <w:r w:rsidR="00F1021F">
                              <w:rPr>
                                <w:rFonts w:cs="HoeflerText-Black"/>
                                <w:sz w:val="24"/>
                                <w:szCs w:val="24"/>
                              </w:rPr>
                              <w:t xml:space="preserve">in </w:t>
                            </w:r>
                            <w:r w:rsidR="0096046F">
                              <w:rPr>
                                <w:rFonts w:cs="HoeflerText-Black"/>
                                <w:sz w:val="24"/>
                                <w:szCs w:val="24"/>
                              </w:rPr>
                              <w:t xml:space="preserve">______ </w:t>
                            </w:r>
                            <w:r w:rsidR="0096046F" w:rsidRPr="0096046F">
                              <w:rPr>
                                <w:rFonts w:cs="HoeflerText-Black"/>
                                <w:i/>
                                <w:sz w:val="24"/>
                                <w:szCs w:val="24"/>
                              </w:rPr>
                              <w:t>(list each center with city if more than 2)</w:t>
                            </w:r>
                            <w:r w:rsidR="001B2ABC" w:rsidRPr="0096046F">
                              <w:rPr>
                                <w:rFonts w:cs="HoeflerText-Black"/>
                                <w:i/>
                                <w:sz w:val="24"/>
                                <w:szCs w:val="24"/>
                              </w:rPr>
                              <w:t>.</w:t>
                            </w:r>
                          </w:p>
                          <w:p w:rsidR="00E2272C" w:rsidRDefault="00E2272C" w:rsidP="00E2272C">
                            <w:pPr>
                              <w:autoSpaceDE w:val="0"/>
                              <w:autoSpaceDN w:val="0"/>
                              <w:adjustRightInd w:val="0"/>
                              <w:spacing w:after="0" w:line="240" w:lineRule="auto"/>
                              <w:rPr>
                                <w:rFonts w:cs="HoeflerText-Regular"/>
                                <w:sz w:val="24"/>
                                <w:szCs w:val="24"/>
                              </w:rPr>
                            </w:pPr>
                          </w:p>
                          <w:p w:rsidR="00E2272C" w:rsidRPr="00E37A93" w:rsidRDefault="00E2272C" w:rsidP="00E2272C">
                            <w:pPr>
                              <w:pStyle w:val="ListParagraph"/>
                              <w:numPr>
                                <w:ilvl w:val="0"/>
                                <w:numId w:val="3"/>
                              </w:numPr>
                              <w:autoSpaceDE w:val="0"/>
                              <w:autoSpaceDN w:val="0"/>
                              <w:adjustRightInd w:val="0"/>
                              <w:spacing w:after="0" w:line="240" w:lineRule="auto"/>
                              <w:ind w:left="360"/>
                              <w:rPr>
                                <w:rFonts w:cs="HoeflerText-Regular"/>
                                <w:sz w:val="24"/>
                                <w:szCs w:val="24"/>
                              </w:rPr>
                            </w:pPr>
                            <w:r w:rsidRPr="00E37A93">
                              <w:rPr>
                                <w:rFonts w:cs="HoeflerText-Regular"/>
                                <w:sz w:val="24"/>
                                <w:szCs w:val="24"/>
                              </w:rPr>
                              <w:t xml:space="preserve">Studies have shown that mortality and hospitalization rates are </w:t>
                            </w:r>
                            <w:r w:rsidRPr="00E37A93">
                              <w:rPr>
                                <w:rFonts w:cs="HoeflerText-Regular"/>
                                <w:b/>
                                <w:sz w:val="24"/>
                                <w:szCs w:val="24"/>
                              </w:rPr>
                              <w:t>40% lower</w:t>
                            </w:r>
                            <w:r w:rsidRPr="00E37A93">
                              <w:rPr>
                                <w:rFonts w:cs="HoeflerText-Regular"/>
                                <w:sz w:val="24"/>
                                <w:szCs w:val="24"/>
                              </w:rPr>
                              <w:t xml:space="preserve"> for people who use HTCs than in those who do not, despite that more severely affected patients are more likely to be seen in HTCs.  </w:t>
                            </w:r>
                          </w:p>
                          <w:p w:rsidR="00E2272C" w:rsidRPr="00E2272C" w:rsidRDefault="00E2272C" w:rsidP="00E2272C">
                            <w:pPr>
                              <w:autoSpaceDE w:val="0"/>
                              <w:autoSpaceDN w:val="0"/>
                              <w:adjustRightInd w:val="0"/>
                              <w:spacing w:after="0" w:line="240" w:lineRule="auto"/>
                              <w:rPr>
                                <w:rFonts w:cs="HoeflerText-Regular"/>
                                <w:i/>
                                <w:sz w:val="24"/>
                                <w:szCs w:val="24"/>
                              </w:rPr>
                            </w:pPr>
                          </w:p>
                          <w:p w:rsidR="005E448B" w:rsidRPr="005E448B" w:rsidRDefault="005E448B" w:rsidP="005E448B">
                            <w:pPr>
                              <w:pStyle w:val="ListParagraph"/>
                              <w:rPr>
                                <w: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7pt;margin-top:121.5pt;width:182.25pt;height:60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" fillcolor="#f2f2f2 [3052]" stroked="f">
                <v:textbox>
                  <w:txbxContent>
                    <w:p w:rsidR="003A3D37" w:rsidRPr="00E2272C" w:rsidRDefault="002E13C8" w:rsidP="00E2272C">
                      <w:pPr>
                        <w:jc w:val="center"/>
                        <w:rPr>
                          <w:b/>
                          <w:color w:val="C00000"/>
                          <w:sz w:val="32"/>
                          <w:szCs w:val="32"/>
                        </w:rPr>
                      </w:pPr>
                      <w:r>
                        <w:rPr>
                          <w:b/>
                          <w:color w:val="C00000"/>
                          <w:sz w:val="32"/>
                          <w:szCs w:val="32"/>
                        </w:rPr>
                        <w:t>Bleeding Disorders</w:t>
                      </w:r>
                      <w:r w:rsidR="005E448B" w:rsidRPr="00E2272C">
                        <w:rPr>
                          <w:b/>
                          <w:color w:val="C00000"/>
                          <w:sz w:val="32"/>
                          <w:szCs w:val="32"/>
                        </w:rPr>
                        <w:br/>
                        <w:t>Facts &amp; Figures</w:t>
                      </w:r>
                    </w:p>
                    <w:p w:rsidR="00E2272C" w:rsidRPr="00E2272C" w:rsidRDefault="00E2272C" w:rsidP="00E2272C">
                      <w:pPr>
                        <w:autoSpaceDE w:val="0"/>
                        <w:autoSpaceDN w:val="0"/>
                        <w:adjustRightInd w:val="0"/>
                        <w:spacing w:after="0" w:line="240" w:lineRule="auto"/>
                        <w:rPr>
                          <w:rFonts w:cs="HoeflerText-Regular"/>
                          <w:sz w:val="24"/>
                          <w:szCs w:val="24"/>
                        </w:rPr>
                      </w:pPr>
                    </w:p>
                    <w:p w:rsidR="005E448B" w:rsidRPr="00E2272C" w:rsidRDefault="005B274B" w:rsidP="00E2272C">
                      <w:pPr>
                        <w:pStyle w:val="ListParagraph"/>
                        <w:numPr>
                          <w:ilvl w:val="0"/>
                          <w:numId w:val="3"/>
                        </w:numPr>
                        <w:autoSpaceDE w:val="0"/>
                        <w:autoSpaceDN w:val="0"/>
                        <w:adjustRightInd w:val="0"/>
                        <w:spacing w:after="0" w:line="240" w:lineRule="auto"/>
                        <w:ind w:left="360"/>
                        <w:rPr>
                          <w:rFonts w:cs="HoeflerText-Regular"/>
                          <w:sz w:val="24"/>
                          <w:szCs w:val="24"/>
                        </w:rPr>
                      </w:pPr>
                      <w:r w:rsidRPr="00E2272C">
                        <w:rPr>
                          <w:rFonts w:cs="HoeflerText-Regular"/>
                          <w:sz w:val="24"/>
                          <w:szCs w:val="24"/>
                        </w:rPr>
                        <w:t xml:space="preserve">Hemophilia is a rare </w:t>
                      </w:r>
                      <w:r w:rsidRPr="00E2272C">
                        <w:rPr>
                          <w:rFonts w:cs="HoeflerText-Black"/>
                          <w:sz w:val="24"/>
                          <w:szCs w:val="24"/>
                        </w:rPr>
                        <w:t>inherited blood</w:t>
                      </w:r>
                      <w:r w:rsidRPr="00E2272C">
                        <w:rPr>
                          <w:rFonts w:cs="HoeflerText-Regular"/>
                          <w:sz w:val="24"/>
                          <w:szCs w:val="24"/>
                        </w:rPr>
                        <w:t xml:space="preserve"> </w:t>
                      </w:r>
                      <w:r w:rsidRPr="00E2272C">
                        <w:rPr>
                          <w:rFonts w:cs="HoeflerText-Black"/>
                          <w:sz w:val="24"/>
                          <w:szCs w:val="24"/>
                        </w:rPr>
                        <w:t xml:space="preserve">disorder </w:t>
                      </w:r>
                      <w:r w:rsidRPr="00E2272C">
                        <w:rPr>
                          <w:rFonts w:cs="HoeflerText-Regular"/>
                          <w:sz w:val="24"/>
                          <w:szCs w:val="24"/>
                        </w:rPr>
                        <w:t xml:space="preserve">affecting more than </w:t>
                      </w:r>
                      <w:r w:rsidRPr="00E2272C">
                        <w:rPr>
                          <w:rFonts w:cs="HoeflerText-Black"/>
                          <w:sz w:val="24"/>
                          <w:szCs w:val="24"/>
                        </w:rPr>
                        <w:t xml:space="preserve">20,000 </w:t>
                      </w:r>
                      <w:r w:rsidRPr="00E2272C">
                        <w:rPr>
                          <w:rFonts w:cs="HoeflerText-Regular"/>
                          <w:sz w:val="24"/>
                          <w:szCs w:val="24"/>
                        </w:rPr>
                        <w:t xml:space="preserve">people in the United States, and </w:t>
                      </w:r>
                      <w:r>
                        <w:rPr>
                          <w:rFonts w:cs="HoeflerText-Regular"/>
                          <w:sz w:val="24"/>
                          <w:szCs w:val="24"/>
                        </w:rPr>
                        <w:t xml:space="preserve">as many as </w:t>
                      </w:r>
                      <w:r w:rsidR="001B2ABC">
                        <w:rPr>
                          <w:rFonts w:cs="HoeflerText-Regular"/>
                          <w:b/>
                          <w:sz w:val="24"/>
                          <w:szCs w:val="24"/>
                        </w:rPr>
                        <w:t>___</w:t>
                      </w:r>
                      <w:r w:rsidRPr="00DC59C1">
                        <w:rPr>
                          <w:rFonts w:cs="HoeflerText-Regular"/>
                          <w:b/>
                          <w:sz w:val="24"/>
                          <w:szCs w:val="24"/>
                        </w:rPr>
                        <w:t xml:space="preserve"> </w:t>
                      </w:r>
                      <w:r>
                        <w:rPr>
                          <w:rFonts w:cs="HoeflerText-Black"/>
                          <w:b/>
                          <w:sz w:val="24"/>
                          <w:szCs w:val="24"/>
                        </w:rPr>
                        <w:t>people</w:t>
                      </w:r>
                      <w:r w:rsidRPr="00E2272C">
                        <w:rPr>
                          <w:rFonts w:cs="HoeflerText-Black"/>
                          <w:sz w:val="24"/>
                          <w:szCs w:val="24"/>
                        </w:rPr>
                        <w:t xml:space="preserve"> in </w:t>
                      </w:r>
                      <w:r w:rsidR="0096046F">
                        <w:rPr>
                          <w:rFonts w:cs="HoeflerText-Black"/>
                          <w:sz w:val="24"/>
                          <w:szCs w:val="24"/>
                        </w:rPr>
                        <w:t>_____</w:t>
                      </w:r>
                      <w:r w:rsidRPr="00E2272C">
                        <w:rPr>
                          <w:rFonts w:cs="HoeflerText-Regular"/>
                          <w:sz w:val="24"/>
                          <w:szCs w:val="24"/>
                        </w:rPr>
                        <w:t xml:space="preserve">. </w:t>
                      </w:r>
                      <w:r>
                        <w:rPr>
                          <w:rFonts w:cs="HoeflerText-Regular"/>
                          <w:sz w:val="24"/>
                          <w:szCs w:val="24"/>
                        </w:rPr>
                        <w:t xml:space="preserve">  It is estimated that </w:t>
                      </w:r>
                      <w:r w:rsidRPr="00AE62CD">
                        <w:rPr>
                          <w:rFonts w:cs="HoeflerText-Regular"/>
                          <w:b/>
                          <w:sz w:val="24"/>
                          <w:szCs w:val="24"/>
                        </w:rPr>
                        <w:t>1-2% of the U.S. population</w:t>
                      </w:r>
                      <w:r>
                        <w:rPr>
                          <w:rFonts w:cs="HoeflerText-Regular"/>
                          <w:sz w:val="24"/>
                          <w:szCs w:val="24"/>
                        </w:rPr>
                        <w:t xml:space="preserve"> is affected by von </w:t>
                      </w:r>
                      <w:proofErr w:type="spellStart"/>
                      <w:r>
                        <w:rPr>
                          <w:rFonts w:cs="HoeflerText-Regular"/>
                          <w:sz w:val="24"/>
                          <w:szCs w:val="24"/>
                        </w:rPr>
                        <w:t>Willebrand</w:t>
                      </w:r>
                      <w:proofErr w:type="spellEnd"/>
                      <w:r>
                        <w:rPr>
                          <w:rFonts w:cs="HoeflerText-Regular"/>
                          <w:sz w:val="24"/>
                          <w:szCs w:val="24"/>
                        </w:rPr>
                        <w:t xml:space="preserve"> disease</w:t>
                      </w:r>
                      <w:r w:rsidR="001B2ABC">
                        <w:rPr>
                          <w:rFonts w:cs="HoeflerText-Regular"/>
                          <w:sz w:val="24"/>
                          <w:szCs w:val="24"/>
                        </w:rPr>
                        <w:t>,</w:t>
                      </w:r>
                      <w:r>
                        <w:rPr>
                          <w:rFonts w:cs="HoeflerText-Regular"/>
                          <w:sz w:val="24"/>
                          <w:szCs w:val="24"/>
                        </w:rPr>
                        <w:t xml:space="preserve"> while other bleeding or clotting disorders are </w:t>
                      </w:r>
                      <w:r w:rsidR="001B2ABC">
                        <w:rPr>
                          <w:rFonts w:cs="HoeflerText-Regular"/>
                          <w:sz w:val="24"/>
                          <w:szCs w:val="24"/>
                        </w:rPr>
                        <w:t>rarer</w:t>
                      </w:r>
                      <w:r>
                        <w:rPr>
                          <w:rFonts w:cs="HoeflerText-Regular"/>
                          <w:sz w:val="24"/>
                          <w:szCs w:val="24"/>
                        </w:rPr>
                        <w:t xml:space="preserve"> than hemophilia.</w:t>
                      </w:r>
                    </w:p>
                    <w:p w:rsidR="005E448B" w:rsidRPr="005E448B" w:rsidRDefault="005E448B" w:rsidP="005E448B">
                      <w:pPr>
                        <w:autoSpaceDE w:val="0"/>
                        <w:autoSpaceDN w:val="0"/>
                        <w:adjustRightInd w:val="0"/>
                        <w:spacing w:after="0" w:line="240" w:lineRule="auto"/>
                        <w:rPr>
                          <w:rFonts w:cs="HoeflerText-Regular"/>
                          <w:sz w:val="24"/>
                          <w:szCs w:val="24"/>
                        </w:rPr>
                      </w:pPr>
                    </w:p>
                    <w:p w:rsidR="005E448B" w:rsidRPr="00E2272C" w:rsidRDefault="005E448B" w:rsidP="00E2272C">
                      <w:pPr>
                        <w:pStyle w:val="ListParagraph"/>
                        <w:numPr>
                          <w:ilvl w:val="0"/>
                          <w:numId w:val="3"/>
                        </w:numPr>
                        <w:autoSpaceDE w:val="0"/>
                        <w:autoSpaceDN w:val="0"/>
                        <w:adjustRightInd w:val="0"/>
                        <w:spacing w:after="0" w:line="240" w:lineRule="auto"/>
                        <w:ind w:left="360"/>
                        <w:rPr>
                          <w:rFonts w:cs="HoeflerText-Black"/>
                          <w:sz w:val="24"/>
                          <w:szCs w:val="24"/>
                        </w:rPr>
                      </w:pPr>
                      <w:r w:rsidRPr="00E2272C">
                        <w:rPr>
                          <w:rFonts w:cs="HoeflerText-Regular"/>
                          <w:sz w:val="24"/>
                          <w:szCs w:val="24"/>
                        </w:rPr>
                        <w:t xml:space="preserve">The </w:t>
                      </w:r>
                      <w:r w:rsidRPr="00E2272C">
                        <w:rPr>
                          <w:rFonts w:cs="HoeflerText-Black"/>
                          <w:sz w:val="24"/>
                          <w:szCs w:val="24"/>
                        </w:rPr>
                        <w:t xml:space="preserve">average cost of treatment </w:t>
                      </w:r>
                      <w:r w:rsidRPr="00E2272C">
                        <w:rPr>
                          <w:rFonts w:cs="HoeflerText-Regular"/>
                          <w:sz w:val="24"/>
                          <w:szCs w:val="24"/>
                        </w:rPr>
                        <w:t>for a person</w:t>
                      </w:r>
                      <w:r w:rsidRPr="00E2272C">
                        <w:rPr>
                          <w:rFonts w:cs="HoeflerText-Black"/>
                          <w:sz w:val="24"/>
                          <w:szCs w:val="24"/>
                        </w:rPr>
                        <w:t xml:space="preserve"> </w:t>
                      </w:r>
                      <w:r w:rsidRPr="00E2272C">
                        <w:rPr>
                          <w:rFonts w:cs="HoeflerText-Regular"/>
                          <w:sz w:val="24"/>
                          <w:szCs w:val="24"/>
                        </w:rPr>
                        <w:t>with severe hemophilia</w:t>
                      </w:r>
                      <w:r w:rsidRPr="00E2272C">
                        <w:rPr>
                          <w:rFonts w:cs="HoeflerText-Black"/>
                          <w:sz w:val="24"/>
                          <w:szCs w:val="24"/>
                        </w:rPr>
                        <w:t xml:space="preserve"> </w:t>
                      </w:r>
                      <w:r w:rsidRPr="00E2272C">
                        <w:rPr>
                          <w:rFonts w:cs="HoeflerText-Regular"/>
                          <w:sz w:val="24"/>
                          <w:szCs w:val="24"/>
                        </w:rPr>
                        <w:t xml:space="preserve">is approximately </w:t>
                      </w:r>
                      <w:r w:rsidRPr="00E2272C">
                        <w:rPr>
                          <w:rFonts w:cs="HoeflerText-Black"/>
                          <w:b/>
                          <w:sz w:val="24"/>
                          <w:szCs w:val="24"/>
                        </w:rPr>
                        <w:t xml:space="preserve">$300,000 </w:t>
                      </w:r>
                      <w:r w:rsidRPr="00E2272C">
                        <w:rPr>
                          <w:rFonts w:cs="HoeflerText-Regular"/>
                          <w:b/>
                          <w:sz w:val="24"/>
                          <w:szCs w:val="24"/>
                        </w:rPr>
                        <w:t>per year</w:t>
                      </w:r>
                      <w:r w:rsidRPr="00E2272C">
                        <w:rPr>
                          <w:rFonts w:cs="HoeflerText-Regular"/>
                          <w:sz w:val="24"/>
                          <w:szCs w:val="24"/>
                        </w:rPr>
                        <w:t xml:space="preserve"> and can surpass </w:t>
                      </w:r>
                      <w:r w:rsidRPr="00E2272C">
                        <w:rPr>
                          <w:rFonts w:cs="HoeflerText-Black"/>
                          <w:b/>
                          <w:sz w:val="24"/>
                          <w:szCs w:val="24"/>
                        </w:rPr>
                        <w:t>$1,000,000</w:t>
                      </w:r>
                      <w:r w:rsidRPr="00E2272C">
                        <w:rPr>
                          <w:rFonts w:cs="HoeflerText-Regular"/>
                          <w:sz w:val="24"/>
                          <w:szCs w:val="24"/>
                        </w:rPr>
                        <w:t xml:space="preserve"> if complications occur.</w:t>
                      </w:r>
                    </w:p>
                    <w:p w:rsidR="005E448B" w:rsidRPr="005E448B" w:rsidRDefault="005E448B" w:rsidP="005E448B">
                      <w:pPr>
                        <w:autoSpaceDE w:val="0"/>
                        <w:autoSpaceDN w:val="0"/>
                        <w:adjustRightInd w:val="0"/>
                        <w:spacing w:after="0" w:line="240" w:lineRule="auto"/>
                        <w:rPr>
                          <w:rFonts w:cs="HoeflerText-Regular"/>
                          <w:sz w:val="24"/>
                          <w:szCs w:val="24"/>
                        </w:rPr>
                      </w:pPr>
                    </w:p>
                    <w:p w:rsidR="005E448B" w:rsidRPr="00E2272C" w:rsidRDefault="00E2272C" w:rsidP="00E2272C">
                      <w:pPr>
                        <w:pStyle w:val="ListParagraph"/>
                        <w:numPr>
                          <w:ilvl w:val="0"/>
                          <w:numId w:val="3"/>
                        </w:numPr>
                        <w:autoSpaceDE w:val="0"/>
                        <w:autoSpaceDN w:val="0"/>
                        <w:adjustRightInd w:val="0"/>
                        <w:spacing w:after="0" w:line="240" w:lineRule="auto"/>
                        <w:ind w:left="360"/>
                        <w:rPr>
                          <w:rFonts w:cs="HoeflerText-Regular"/>
                          <w:sz w:val="24"/>
                          <w:szCs w:val="24"/>
                        </w:rPr>
                      </w:pPr>
                      <w:r w:rsidRPr="00E2272C">
                        <w:rPr>
                          <w:rFonts w:cs="HoeflerText-Regular"/>
                          <w:sz w:val="24"/>
                          <w:szCs w:val="24"/>
                        </w:rPr>
                        <w:t xml:space="preserve">Many </w:t>
                      </w:r>
                      <w:r w:rsidR="0096046F" w:rsidRPr="0096046F">
                        <w:rPr>
                          <w:rFonts w:cs="HoeflerText-Regular"/>
                          <w:i/>
                          <w:sz w:val="24"/>
                          <w:szCs w:val="24"/>
                        </w:rPr>
                        <w:t>_____ (ex. Floridians)</w:t>
                      </w:r>
                      <w:r w:rsidR="005E448B" w:rsidRPr="00E2272C">
                        <w:rPr>
                          <w:rFonts w:cs="HoeflerText-Regular"/>
                          <w:sz w:val="24"/>
                          <w:szCs w:val="24"/>
                        </w:rPr>
                        <w:t xml:space="preserve"> </w:t>
                      </w:r>
                      <w:r w:rsidR="00652713">
                        <w:rPr>
                          <w:rFonts w:cs="HoeflerText-Regular"/>
                          <w:sz w:val="24"/>
                          <w:szCs w:val="24"/>
                        </w:rPr>
                        <w:t xml:space="preserve">with bleeding disorders </w:t>
                      </w:r>
                      <w:r w:rsidR="005E448B" w:rsidRPr="00E2272C">
                        <w:rPr>
                          <w:rFonts w:cs="HoeflerText-Regular"/>
                          <w:sz w:val="24"/>
                          <w:szCs w:val="24"/>
                        </w:rPr>
                        <w:t xml:space="preserve">receive care at </w:t>
                      </w:r>
                      <w:r w:rsidR="00580130" w:rsidRPr="00E2272C">
                        <w:rPr>
                          <w:rFonts w:cs="HoeflerText-Regular"/>
                          <w:sz w:val="24"/>
                          <w:szCs w:val="24"/>
                        </w:rPr>
                        <w:t xml:space="preserve">the </w:t>
                      </w:r>
                      <w:r w:rsidR="0096046F">
                        <w:rPr>
                          <w:rFonts w:cs="HoeflerText-Regular"/>
                          <w:b/>
                          <w:sz w:val="24"/>
                          <w:szCs w:val="24"/>
                        </w:rPr>
                        <w:t>____ Hemophilia Treatment Center(s)</w:t>
                      </w:r>
                      <w:r w:rsidR="00C3673F">
                        <w:rPr>
                          <w:rFonts w:cs="HoeflerText-Regular"/>
                          <w:b/>
                          <w:sz w:val="24"/>
                          <w:szCs w:val="24"/>
                        </w:rPr>
                        <w:t xml:space="preserve"> </w:t>
                      </w:r>
                      <w:r w:rsidR="00C3673F">
                        <w:rPr>
                          <w:rFonts w:cs="HoeflerText-Black"/>
                          <w:sz w:val="24"/>
                          <w:szCs w:val="24"/>
                        </w:rPr>
                        <w:t xml:space="preserve">located </w:t>
                      </w:r>
                      <w:r w:rsidR="00F1021F">
                        <w:rPr>
                          <w:rFonts w:cs="HoeflerText-Black"/>
                          <w:sz w:val="24"/>
                          <w:szCs w:val="24"/>
                        </w:rPr>
                        <w:t xml:space="preserve">in </w:t>
                      </w:r>
                      <w:r w:rsidR="0096046F">
                        <w:rPr>
                          <w:rFonts w:cs="HoeflerText-Black"/>
                          <w:sz w:val="24"/>
                          <w:szCs w:val="24"/>
                        </w:rPr>
                        <w:t xml:space="preserve">______ </w:t>
                      </w:r>
                      <w:r w:rsidR="0096046F" w:rsidRPr="0096046F">
                        <w:rPr>
                          <w:rFonts w:cs="HoeflerText-Black"/>
                          <w:i/>
                          <w:sz w:val="24"/>
                          <w:szCs w:val="24"/>
                        </w:rPr>
                        <w:t>(list each center with city if more than 2)</w:t>
                      </w:r>
                      <w:r w:rsidR="001B2ABC" w:rsidRPr="0096046F">
                        <w:rPr>
                          <w:rFonts w:cs="HoeflerText-Black"/>
                          <w:i/>
                          <w:sz w:val="24"/>
                          <w:szCs w:val="24"/>
                        </w:rPr>
                        <w:t>.</w:t>
                      </w:r>
                    </w:p>
                    <w:p w:rsidR="00E2272C" w:rsidRDefault="00E2272C" w:rsidP="00E2272C">
                      <w:pPr>
                        <w:autoSpaceDE w:val="0"/>
                        <w:autoSpaceDN w:val="0"/>
                        <w:adjustRightInd w:val="0"/>
                        <w:spacing w:after="0" w:line="240" w:lineRule="auto"/>
                        <w:rPr>
                          <w:rFonts w:cs="HoeflerText-Regular"/>
                          <w:sz w:val="24"/>
                          <w:szCs w:val="24"/>
                        </w:rPr>
                      </w:pPr>
                    </w:p>
                    <w:p w:rsidR="00E2272C" w:rsidRPr="00E37A93" w:rsidRDefault="00E2272C" w:rsidP="00E2272C">
                      <w:pPr>
                        <w:pStyle w:val="ListParagraph"/>
                        <w:numPr>
                          <w:ilvl w:val="0"/>
                          <w:numId w:val="3"/>
                        </w:numPr>
                        <w:autoSpaceDE w:val="0"/>
                        <w:autoSpaceDN w:val="0"/>
                        <w:adjustRightInd w:val="0"/>
                        <w:spacing w:after="0" w:line="240" w:lineRule="auto"/>
                        <w:ind w:left="360"/>
                        <w:rPr>
                          <w:rFonts w:cs="HoeflerText-Regular"/>
                          <w:sz w:val="24"/>
                          <w:szCs w:val="24"/>
                        </w:rPr>
                      </w:pPr>
                      <w:r w:rsidRPr="00E37A93">
                        <w:rPr>
                          <w:rFonts w:cs="HoeflerText-Regular"/>
                          <w:sz w:val="24"/>
                          <w:szCs w:val="24"/>
                        </w:rPr>
                        <w:t xml:space="preserve">Studies have shown that mortality and hospitalization rates are </w:t>
                      </w:r>
                      <w:r w:rsidRPr="00E37A93">
                        <w:rPr>
                          <w:rFonts w:cs="HoeflerText-Regular"/>
                          <w:b/>
                          <w:sz w:val="24"/>
                          <w:szCs w:val="24"/>
                        </w:rPr>
                        <w:t>40% lower</w:t>
                      </w:r>
                      <w:r w:rsidRPr="00E37A93">
                        <w:rPr>
                          <w:rFonts w:cs="HoeflerText-Regular"/>
                          <w:sz w:val="24"/>
                          <w:szCs w:val="24"/>
                        </w:rPr>
                        <w:t xml:space="preserve"> for people who use HTCs than in those who do not, despite that more severely affected patients are more likely to be seen in HTCs.  </w:t>
                      </w:r>
                    </w:p>
                    <w:p w:rsidR="00E2272C" w:rsidRPr="00E2272C" w:rsidRDefault="00E2272C" w:rsidP="00E2272C">
                      <w:pPr>
                        <w:autoSpaceDE w:val="0"/>
                        <w:autoSpaceDN w:val="0"/>
                        <w:adjustRightInd w:val="0"/>
                        <w:spacing w:after="0" w:line="240" w:lineRule="auto"/>
                        <w:rPr>
                          <w:rFonts w:cs="HoeflerText-Regular"/>
                          <w:i/>
                          <w:sz w:val="24"/>
                          <w:szCs w:val="24"/>
                        </w:rPr>
                      </w:pPr>
                    </w:p>
                    <w:p w:rsidR="005E448B" w:rsidRPr="005E448B" w:rsidRDefault="005E448B" w:rsidP="005E448B">
                      <w:pPr>
                        <w:pStyle w:val="ListParagraph"/>
                        <w:rPr>
                          <w:i/>
                          <w:sz w:val="24"/>
                          <w:szCs w:val="24"/>
                        </w:rPr>
                      </w:pPr>
                    </w:p>
                  </w:txbxContent>
                </v:textbox>
              </v:shape>
            </w:pict>
          </mc:Fallback>
        </mc:AlternateContent>
      </w:r>
      <w:r w:rsidR="003A3D37">
        <w:rPr>
          <w:noProof/>
        </w:rPr>
        <mc:AlternateContent>
          <mc:Choice Requires="wps">
            <w:drawing>
              <wp:anchor distT="0" distB="0" distL="114300" distR="114300" simplePos="0" relativeHeight="251659264" behindDoc="0" locked="0" layoutInCell="1" allowOverlap="1" wp14:anchorId="70D4BD42" wp14:editId="2C6D8D41">
                <wp:simplePos x="0" y="0"/>
                <wp:positionH relativeFrom="column">
                  <wp:posOffset>-180974</wp:posOffset>
                </wp:positionH>
                <wp:positionV relativeFrom="paragraph">
                  <wp:posOffset>1085850</wp:posOffset>
                </wp:positionV>
                <wp:extent cx="7029449" cy="0"/>
                <wp:effectExtent l="38100" t="38100" r="57785" b="95250"/>
                <wp:wrapNone/>
                <wp:docPr id="3" name="Straight Connector 3"/>
                <wp:cNvGraphicFramePr/>
                <a:graphic xmlns:a="http://schemas.openxmlformats.org/drawingml/2006/main">
                  <a:graphicData uri="http://schemas.microsoft.com/office/word/2010/wordprocessingShape">
                    <wps:wsp>
                      <wps:cNvCnPr/>
                      <wps:spPr>
                        <a:xfrm flipH="1">
                          <a:off x="0" y="0"/>
                          <a:ext cx="7029449"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5pt,85.5pt" to="539.2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" strokecolor="#c0504d [3205]" strokeweight="2pt">
                <v:shadow on="t" color="black" opacity="24903f" origin=",.5" offset="0,.55556mm"/>
              </v:line>
            </w:pict>
          </mc:Fallback>
        </mc:AlternateContent>
      </w:r>
      <w:r w:rsidR="00F1021F">
        <w:rPr>
          <w:noProof/>
        </w:rPr>
        <w:t>INSERT CHAPTER LOGO</w:t>
      </w:r>
    </w:p>
    <w:sectPr w:rsidR="00927E36" w:rsidSect="00001223">
      <w:pgSz w:w="12240" w:h="15840"/>
      <w:pgMar w:top="245"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oeflerText-Black">
    <w:panose1 w:val="00000000000000000000"/>
    <w:charset w:val="00"/>
    <w:family w:val="swiss"/>
    <w:notTrueType/>
    <w:pitch w:val="default"/>
    <w:sig w:usb0="00000003" w:usb1="00000000" w:usb2="00000000" w:usb3="00000000" w:csb0="00000001" w:csb1="00000000"/>
  </w:font>
  <w:font w:name="HoeflerText-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0pt;height:120pt" o:bullet="t">
        <v:imagedata r:id="rId1" o:title="NHF Blood Drop"/>
      </v:shape>
    </w:pict>
  </w:numPicBullet>
  <w:abstractNum w:abstractNumId="0">
    <w:nsid w:val="2665258F"/>
    <w:multiLevelType w:val="hybridMultilevel"/>
    <w:tmpl w:val="5AA28042"/>
    <w:lvl w:ilvl="0" w:tplc="DE8EAB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D80B7C"/>
    <w:multiLevelType w:val="hybridMultilevel"/>
    <w:tmpl w:val="7932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7A6A2F"/>
    <w:multiLevelType w:val="hybridMultilevel"/>
    <w:tmpl w:val="B92AE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D37"/>
    <w:rsid w:val="00001223"/>
    <w:rsid w:val="001108D2"/>
    <w:rsid w:val="00126B1B"/>
    <w:rsid w:val="001B2ABC"/>
    <w:rsid w:val="001F4DAA"/>
    <w:rsid w:val="0024667C"/>
    <w:rsid w:val="002E13C8"/>
    <w:rsid w:val="002F5717"/>
    <w:rsid w:val="003A3D37"/>
    <w:rsid w:val="00495839"/>
    <w:rsid w:val="00580130"/>
    <w:rsid w:val="005B274B"/>
    <w:rsid w:val="005E448B"/>
    <w:rsid w:val="00652713"/>
    <w:rsid w:val="006D10D4"/>
    <w:rsid w:val="006D57AB"/>
    <w:rsid w:val="0096046F"/>
    <w:rsid w:val="00A86FC8"/>
    <w:rsid w:val="00AE5C4D"/>
    <w:rsid w:val="00B644B4"/>
    <w:rsid w:val="00C313DD"/>
    <w:rsid w:val="00C3673F"/>
    <w:rsid w:val="00C4177D"/>
    <w:rsid w:val="00D733AA"/>
    <w:rsid w:val="00DA4511"/>
    <w:rsid w:val="00DA6CD2"/>
    <w:rsid w:val="00DC59C1"/>
    <w:rsid w:val="00E054C7"/>
    <w:rsid w:val="00E2272C"/>
    <w:rsid w:val="00E37A93"/>
    <w:rsid w:val="00E730AF"/>
    <w:rsid w:val="00F1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D37"/>
    <w:rPr>
      <w:rFonts w:ascii="Tahoma" w:hAnsi="Tahoma" w:cs="Tahoma"/>
      <w:sz w:val="16"/>
      <w:szCs w:val="16"/>
    </w:rPr>
  </w:style>
  <w:style w:type="paragraph" w:styleId="ListParagraph">
    <w:name w:val="List Paragraph"/>
    <w:basedOn w:val="Normal"/>
    <w:uiPriority w:val="34"/>
    <w:qFormat/>
    <w:rsid w:val="005E44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D37"/>
    <w:rPr>
      <w:rFonts w:ascii="Tahoma" w:hAnsi="Tahoma" w:cs="Tahoma"/>
      <w:sz w:val="16"/>
      <w:szCs w:val="16"/>
    </w:rPr>
  </w:style>
  <w:style w:type="paragraph" w:styleId="ListParagraph">
    <w:name w:val="List Paragraph"/>
    <w:basedOn w:val="Normal"/>
    <w:uiPriority w:val="34"/>
    <w:qFormat/>
    <w:rsid w:val="005E4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02807EF4F5B54282FA80FF02E63E24" ma:contentTypeVersion="18" ma:contentTypeDescription="Create a new document." ma:contentTypeScope="" ma:versionID="907463d74600464aff28e811f3f19805">
  <xsd:schema xmlns:xsd="http://www.w3.org/2001/XMLSchema" xmlns:xs="http://www.w3.org/2001/XMLSchema" xmlns:p="http://schemas.microsoft.com/office/2006/metadata/properties" xmlns:ns2="4aef5eff-4757-4130-a00c-481a2e5d69e3" xmlns:ns3="3b9420b1-edbb-4e8d-b2b2-166c58c300a8" targetNamespace="http://schemas.microsoft.com/office/2006/metadata/properties" ma:root="true" ma:fieldsID="4aa13fc548d28829c9508217e6dbb0c3" ns2:_="" ns3:_="">
    <xsd:import namespace="4aef5eff-4757-4130-a00c-481a2e5d69e3"/>
    <xsd:import namespace="3b9420b1-edbb-4e8d-b2b2-166c58c300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f5eff-4757-4130-a00c-481a2e5d6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29d434-b7f6-450e-a6e3-b1703a222b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9420b1-edbb-4e8d-b2b2-166c58c300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f9dfcb-aabb-4cfe-b5e1-c70c7e2997c0}" ma:internalName="TaxCatchAll" ma:showField="CatchAllData" ma:web="3b9420b1-edbb-4e8d-b2b2-166c58c300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9420b1-edbb-4e8d-b2b2-166c58c300a8" xsi:nil="true"/>
    <lcf76f155ced4ddcb4097134ff3c332f xmlns="4aef5eff-4757-4130-a00c-481a2e5d69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C28DD3-7B30-4F14-B8D4-A5C02150EAAE}"/>
</file>

<file path=customXml/itemProps2.xml><?xml version="1.0" encoding="utf-8"?>
<ds:datastoreItem xmlns:ds="http://schemas.openxmlformats.org/officeDocument/2006/customXml" ds:itemID="{D6AA8FC5-B4D9-4B8D-BE17-760C8FF79DCB}"/>
</file>

<file path=customXml/itemProps3.xml><?xml version="1.0" encoding="utf-8"?>
<ds:datastoreItem xmlns:ds="http://schemas.openxmlformats.org/officeDocument/2006/customXml" ds:itemID="{E7D296D7-CE58-4225-922E-9E9FC782F894}"/>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Marshall</dc:creator>
  <cp:lastModifiedBy>Bill Robie</cp:lastModifiedBy>
  <cp:revision>2</cp:revision>
  <cp:lastPrinted>2014-10-20T13:39:00Z</cp:lastPrinted>
  <dcterms:created xsi:type="dcterms:W3CDTF">2016-01-25T16:05:00Z</dcterms:created>
  <dcterms:modified xsi:type="dcterms:W3CDTF">2016-01-25T16:05:00Z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0x0101009702807EF4F5B54282FA80FF02E63E24</vt:lpwstr>
  </property>
</Properties>
</file>